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201B1D" w14:textId="77777777" w:rsidR="00CA00AE" w:rsidRDefault="00CA00AE" w:rsidP="00B521B4">
      <w:pPr>
        <w:jc w:val="center"/>
        <w:rPr>
          <w:rFonts w:ascii="Tahoma" w:hAnsi="Tahoma"/>
          <w:color w:val="000000"/>
          <w:sz w:val="28"/>
        </w:rPr>
      </w:pPr>
    </w:p>
    <w:p w14:paraId="1AEF77E4" w14:textId="56A3A3F4" w:rsidR="00CA00AE" w:rsidRDefault="00CA00AE" w:rsidP="00250F56">
      <w:pPr>
        <w:spacing w:after="0"/>
        <w:jc w:val="right"/>
        <w:rPr>
          <w:rFonts w:ascii="Tahoma" w:hAnsi="Tahoma"/>
          <w:color w:val="000000"/>
          <w:sz w:val="20"/>
          <w:szCs w:val="20"/>
        </w:rPr>
      </w:pPr>
      <w:r w:rsidRPr="00CA00AE">
        <w:rPr>
          <w:rFonts w:ascii="Tahoma" w:hAnsi="Tahoma"/>
          <w:color w:val="000000"/>
          <w:sz w:val="20"/>
          <w:szCs w:val="20"/>
        </w:rPr>
        <w:t>Børne- og Undervisningsministeriet</w:t>
      </w:r>
    </w:p>
    <w:p w14:paraId="5ED5AD64" w14:textId="793F7D0E" w:rsidR="00250F56" w:rsidRPr="00CA00AE" w:rsidRDefault="00250F56" w:rsidP="00250F56">
      <w:pPr>
        <w:spacing w:after="0"/>
        <w:jc w:val="right"/>
        <w:rPr>
          <w:rFonts w:ascii="Tahoma" w:hAnsi="Tahoma"/>
          <w:color w:val="000000"/>
          <w:sz w:val="20"/>
          <w:szCs w:val="20"/>
        </w:rPr>
      </w:pPr>
      <w:r>
        <w:rPr>
          <w:rFonts w:ascii="Tahoma" w:hAnsi="Tahoma"/>
          <w:color w:val="000000"/>
          <w:sz w:val="20"/>
          <w:szCs w:val="20"/>
        </w:rPr>
        <w:t>Styrelsen for Undervisning og Kvalitet</w:t>
      </w:r>
    </w:p>
    <w:p w14:paraId="46417ECD" w14:textId="5CACBCCC" w:rsidR="00CA00AE" w:rsidRPr="00CA00AE" w:rsidRDefault="00CA00AE" w:rsidP="00250F56">
      <w:pPr>
        <w:spacing w:after="0"/>
        <w:jc w:val="right"/>
        <w:rPr>
          <w:rFonts w:ascii="Tahoma" w:hAnsi="Tahoma"/>
          <w:color w:val="000000"/>
          <w:sz w:val="20"/>
          <w:szCs w:val="20"/>
        </w:rPr>
      </w:pPr>
      <w:bookmarkStart w:id="0" w:name="_GoBack"/>
      <w:bookmarkEnd w:id="0"/>
      <w:r w:rsidRPr="00CA00AE">
        <w:rPr>
          <w:rFonts w:ascii="Tahoma" w:hAnsi="Tahoma"/>
          <w:color w:val="000000"/>
          <w:sz w:val="20"/>
          <w:szCs w:val="20"/>
        </w:rPr>
        <w:t>J.nr. 20/12589</w:t>
      </w:r>
    </w:p>
    <w:p w14:paraId="69D3CFA0" w14:textId="77777777" w:rsidR="00CA00AE" w:rsidRDefault="00CA00AE" w:rsidP="00B521B4">
      <w:pPr>
        <w:jc w:val="center"/>
        <w:rPr>
          <w:rFonts w:ascii="Tahoma" w:hAnsi="Tahoma"/>
          <w:color w:val="000000"/>
          <w:sz w:val="28"/>
        </w:rPr>
      </w:pPr>
    </w:p>
    <w:p w14:paraId="3ABDE37B" w14:textId="5816171D" w:rsidR="007E0E30" w:rsidRDefault="007E0E30" w:rsidP="00CA00AE">
      <w:pPr>
        <w:jc w:val="center"/>
      </w:pPr>
      <w:r w:rsidRPr="00B521B4">
        <w:rPr>
          <w:rFonts w:ascii="Tahoma" w:hAnsi="Tahoma"/>
          <w:color w:val="000000"/>
          <w:sz w:val="28"/>
        </w:rPr>
        <w:t>Høringsudkast</w:t>
      </w:r>
      <w:r w:rsidR="00B521B4">
        <w:rPr>
          <w:rFonts w:ascii="Tahoma" w:hAnsi="Tahoma"/>
          <w:color w:val="000000"/>
          <w:sz w:val="28"/>
        </w:rPr>
        <w:t xml:space="preserve"> juni 2020</w:t>
      </w:r>
    </w:p>
    <w:p w14:paraId="21CCB3FC" w14:textId="77777777" w:rsidR="007E0E30" w:rsidRDefault="007E0E30" w:rsidP="007E0E30">
      <w:pPr>
        <w:spacing w:before="200" w:line="240" w:lineRule="auto"/>
        <w:jc w:val="center"/>
        <w:rPr>
          <w:rFonts w:ascii="Tahoma" w:hAnsi="Tahoma"/>
          <w:color w:val="000000"/>
          <w:sz w:val="28"/>
        </w:rPr>
      </w:pPr>
      <w:r>
        <w:rPr>
          <w:rFonts w:ascii="Tahoma" w:hAnsi="Tahoma"/>
          <w:color w:val="000000"/>
          <w:sz w:val="28"/>
        </w:rPr>
        <w:t xml:space="preserve">Bekendtgørelse om krav til udformning af </w:t>
      </w:r>
      <w:proofErr w:type="spellStart"/>
      <w:r>
        <w:rPr>
          <w:rFonts w:ascii="Tahoma" w:hAnsi="Tahoma"/>
          <w:color w:val="000000"/>
          <w:sz w:val="28"/>
        </w:rPr>
        <w:t>eux</w:t>
      </w:r>
      <w:proofErr w:type="spellEnd"/>
      <w:r>
        <w:rPr>
          <w:rFonts w:ascii="Tahoma" w:hAnsi="Tahoma"/>
          <w:color w:val="000000"/>
          <w:sz w:val="28"/>
        </w:rPr>
        <w:t>-forløb</w:t>
      </w:r>
    </w:p>
    <w:p w14:paraId="45219D45" w14:textId="3D54DE40" w:rsidR="007E0E30" w:rsidRPr="00B3292F" w:rsidRDefault="007E0E30" w:rsidP="007E0E30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B3292F">
        <w:rPr>
          <w:rFonts w:ascii="Tahoma" w:hAnsi="Tahoma"/>
          <w:color w:val="000000"/>
          <w:sz w:val="20"/>
          <w:szCs w:val="20"/>
        </w:rPr>
        <w:t xml:space="preserve">I medfør af § 4, stk. 1, i lov om erhvervsuddannelser, jf. lovbekendtgørelse nr. 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51</w:t>
      </w:r>
      <w:r w:rsidRPr="00B3292F">
        <w:rPr>
          <w:rFonts w:ascii="Tahoma" w:hAnsi="Tahoma"/>
          <w:color w:val="000000"/>
          <w:sz w:val="20"/>
          <w:szCs w:val="20"/>
        </w:rPr>
        <w:t xml:space="preserve"> af 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22. januar 2020, og § 3, stk. 4</w:t>
      </w:r>
      <w:r w:rsidRPr="00B3292F">
        <w:rPr>
          <w:rFonts w:ascii="Tahoma" w:hAnsi="Tahoma"/>
          <w:color w:val="000000"/>
          <w:sz w:val="20"/>
          <w:szCs w:val="20"/>
        </w:rPr>
        <w:t xml:space="preserve">, og § 3 a i lov om 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erhvervsfaglig studentereksamen</w:t>
      </w:r>
      <w:r w:rsidRPr="00B3292F">
        <w:rPr>
          <w:rFonts w:ascii="Tahoma" w:hAnsi="Tahoma"/>
          <w:color w:val="000000"/>
          <w:sz w:val="20"/>
          <w:szCs w:val="20"/>
        </w:rPr>
        <w:t xml:space="preserve"> i forbindelse med erhvervsuddannelse (</w:t>
      </w:r>
      <w:proofErr w:type="spellStart"/>
      <w:r w:rsidRPr="00B3292F">
        <w:rPr>
          <w:rFonts w:ascii="Tahoma" w:hAnsi="Tahoma"/>
          <w:color w:val="000000"/>
          <w:sz w:val="20"/>
          <w:szCs w:val="20"/>
        </w:rPr>
        <w:t>eux</w:t>
      </w:r>
      <w:proofErr w:type="spellEnd"/>
      <w:r w:rsidRPr="00B3292F">
        <w:rPr>
          <w:rFonts w:ascii="Tahoma" w:hAnsi="Tahoma"/>
          <w:color w:val="000000"/>
          <w:sz w:val="20"/>
          <w:szCs w:val="20"/>
        </w:rPr>
        <w:t xml:space="preserve">) m.v., jf. lovbekendtgørelse nr. 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612</w:t>
      </w:r>
      <w:r w:rsidRPr="00B3292F">
        <w:rPr>
          <w:rFonts w:ascii="Tahoma" w:hAnsi="Tahoma"/>
          <w:color w:val="000000"/>
          <w:sz w:val="20"/>
          <w:szCs w:val="20"/>
        </w:rPr>
        <w:t xml:space="preserve"> af 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 xml:space="preserve">28. maj 2019, </w:t>
      </w:r>
      <w:r w:rsidRPr="00B3292F">
        <w:rPr>
          <w:rFonts w:ascii="Tahoma" w:hAnsi="Tahoma"/>
          <w:color w:val="000000"/>
          <w:sz w:val="20"/>
          <w:szCs w:val="20"/>
        </w:rPr>
        <w:t>fastsættes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 xml:space="preserve"> efter bemyndigelse: </w:t>
      </w:r>
    </w:p>
    <w:p w14:paraId="1C5769FE" w14:textId="77777777" w:rsidR="007E0E30" w:rsidRPr="00B3292F" w:rsidRDefault="007E0E30" w:rsidP="007E0E30">
      <w:pPr>
        <w:spacing w:before="400" w:after="100" w:line="240" w:lineRule="auto"/>
        <w:jc w:val="center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 xml:space="preserve">Kapitel 1 </w:t>
      </w:r>
    </w:p>
    <w:p w14:paraId="608A0645" w14:textId="77777777" w:rsidR="007E0E30" w:rsidRPr="00B3292F" w:rsidRDefault="007E0E30" w:rsidP="007E0E30">
      <w:pPr>
        <w:spacing w:after="100" w:line="240" w:lineRule="auto"/>
        <w:jc w:val="center"/>
        <w:rPr>
          <w:rFonts w:ascii="Tahoma" w:hAnsi="Tahoma"/>
          <w:i/>
          <w:color w:val="000000"/>
          <w:sz w:val="20"/>
          <w:szCs w:val="20"/>
        </w:rPr>
      </w:pPr>
      <w:r w:rsidRPr="00B3292F">
        <w:rPr>
          <w:rFonts w:ascii="Tahoma" w:hAnsi="Tahoma"/>
          <w:i/>
          <w:color w:val="000000"/>
          <w:sz w:val="20"/>
          <w:szCs w:val="20"/>
        </w:rPr>
        <w:t>Formål m.v.</w:t>
      </w:r>
    </w:p>
    <w:p w14:paraId="2A1F6C78" w14:textId="77777777" w:rsidR="007E0E30" w:rsidRPr="00B3292F" w:rsidRDefault="007E0E30" w:rsidP="007E0E30">
      <w:pPr>
        <w:spacing w:before="200" w:after="0" w:line="240" w:lineRule="auto"/>
        <w:ind w:firstLine="240"/>
        <w:rPr>
          <w:rFonts w:ascii="Tahoma" w:hAnsi="Tahoma" w:cs="Tahoma"/>
          <w:color w:val="000000"/>
          <w:sz w:val="20"/>
          <w:szCs w:val="20"/>
        </w:rPr>
      </w:pPr>
      <w:r w:rsidRPr="00B3292F">
        <w:rPr>
          <w:rFonts w:ascii="Tahoma" w:hAnsi="Tahoma" w:cs="Tahoma"/>
          <w:b/>
          <w:color w:val="000000"/>
          <w:sz w:val="20"/>
          <w:szCs w:val="20"/>
        </w:rPr>
        <w:t>§ 1.</w:t>
      </w:r>
      <w:r w:rsidRPr="00B3292F">
        <w:rPr>
          <w:rFonts w:ascii="Tahoma" w:hAnsi="Tahoma" w:cs="Tahoma"/>
          <w:color w:val="000000"/>
          <w:sz w:val="20"/>
          <w:szCs w:val="20"/>
        </w:rPr>
        <w:t xml:space="preserve"> De faglige udvalgs bidrag til udformning af </w:t>
      </w:r>
      <w:proofErr w:type="spellStart"/>
      <w:r w:rsidRPr="00B3292F">
        <w:rPr>
          <w:rFonts w:ascii="Tahoma" w:hAnsi="Tahoma" w:cs="Tahoma"/>
          <w:color w:val="000000"/>
          <w:sz w:val="20"/>
          <w:szCs w:val="20"/>
        </w:rPr>
        <w:t>eux</w:t>
      </w:r>
      <w:proofErr w:type="spellEnd"/>
      <w:r w:rsidRPr="00B3292F">
        <w:rPr>
          <w:rFonts w:ascii="Tahoma" w:hAnsi="Tahoma" w:cs="Tahoma"/>
          <w:color w:val="000000"/>
          <w:sz w:val="20"/>
          <w:szCs w:val="20"/>
        </w:rPr>
        <w:t>-forløb i forhold til en given erhvervsuddannelse skal ske inden for den ramme, der følger af uddannelseslovgivningen og denne bekendtgørelse.</w:t>
      </w:r>
    </w:p>
    <w:p w14:paraId="1291048C" w14:textId="77777777" w:rsidR="007E0E30" w:rsidRPr="00B3292F" w:rsidRDefault="007E0E30" w:rsidP="007E0E30">
      <w:pPr>
        <w:spacing w:before="200" w:after="0" w:line="240" w:lineRule="auto"/>
        <w:ind w:firstLine="240"/>
        <w:rPr>
          <w:rFonts w:ascii="Tahoma" w:hAnsi="Tahoma" w:cs="Tahoma"/>
          <w:color w:val="000000"/>
          <w:sz w:val="20"/>
          <w:szCs w:val="20"/>
        </w:rPr>
      </w:pPr>
      <w:r w:rsidRPr="00B3292F">
        <w:rPr>
          <w:rFonts w:ascii="Tahoma" w:hAnsi="Tahoma" w:cs="Tahoma"/>
          <w:b/>
          <w:color w:val="000000"/>
          <w:sz w:val="20"/>
          <w:szCs w:val="20"/>
        </w:rPr>
        <w:t>§ 2.</w:t>
      </w:r>
      <w:r w:rsidRPr="00B3292F">
        <w:rPr>
          <w:rFonts w:ascii="Tahoma" w:hAnsi="Tahoma" w:cs="Tahoma"/>
          <w:color w:val="000000"/>
          <w:sz w:val="20"/>
          <w:szCs w:val="20"/>
        </w:rPr>
        <w:t xml:space="preserve"> Den fælles ramme for indhold og udformning af </w:t>
      </w:r>
      <w:proofErr w:type="spellStart"/>
      <w:r w:rsidRPr="00B3292F">
        <w:rPr>
          <w:rFonts w:ascii="Tahoma" w:hAnsi="Tahoma" w:cs="Tahoma"/>
          <w:color w:val="000000"/>
          <w:sz w:val="20"/>
          <w:szCs w:val="20"/>
        </w:rPr>
        <w:t>eux</w:t>
      </w:r>
      <w:proofErr w:type="spellEnd"/>
      <w:r w:rsidRPr="00B3292F">
        <w:rPr>
          <w:rFonts w:ascii="Tahoma" w:hAnsi="Tahoma" w:cs="Tahoma"/>
          <w:color w:val="000000"/>
          <w:sz w:val="20"/>
          <w:szCs w:val="20"/>
        </w:rPr>
        <w:t xml:space="preserve">-forløb har til formål at styrke mulighederne for at samlæse fag på gymnasialt niveau inden for </w:t>
      </w:r>
      <w:proofErr w:type="spellStart"/>
      <w:r w:rsidRPr="00B3292F">
        <w:rPr>
          <w:rFonts w:ascii="Tahoma" w:hAnsi="Tahoma" w:cs="Tahoma"/>
          <w:color w:val="000000"/>
          <w:sz w:val="20"/>
          <w:szCs w:val="20"/>
        </w:rPr>
        <w:t>eux</w:t>
      </w:r>
      <w:proofErr w:type="spellEnd"/>
      <w:r w:rsidRPr="00B3292F">
        <w:rPr>
          <w:rFonts w:ascii="Tahoma" w:hAnsi="Tahoma" w:cs="Tahoma"/>
          <w:color w:val="000000"/>
          <w:sz w:val="20"/>
          <w:szCs w:val="20"/>
        </w:rPr>
        <w:t xml:space="preserve">-forløb og at tilvejebringe og opretholde et </w:t>
      </w:r>
      <w:proofErr w:type="spellStart"/>
      <w:r w:rsidRPr="00B3292F">
        <w:rPr>
          <w:rFonts w:ascii="Tahoma" w:hAnsi="Tahoma" w:cs="Tahoma"/>
          <w:color w:val="000000"/>
          <w:sz w:val="20"/>
          <w:szCs w:val="20"/>
        </w:rPr>
        <w:t>eux</w:t>
      </w:r>
      <w:proofErr w:type="spellEnd"/>
      <w:r w:rsidRPr="00B3292F">
        <w:rPr>
          <w:rFonts w:ascii="Tahoma" w:hAnsi="Tahoma" w:cs="Tahoma"/>
          <w:color w:val="000000"/>
          <w:sz w:val="20"/>
          <w:szCs w:val="20"/>
        </w:rPr>
        <w:t>-uddannelsesmiljø.</w:t>
      </w:r>
    </w:p>
    <w:p w14:paraId="6068373D" w14:textId="77777777" w:rsidR="007E0E30" w:rsidRPr="00B3292F" w:rsidRDefault="007E0E30" w:rsidP="007E0E30">
      <w:pPr>
        <w:spacing w:after="0" w:line="240" w:lineRule="auto"/>
        <w:ind w:firstLine="240"/>
        <w:rPr>
          <w:rFonts w:ascii="Tahoma" w:hAnsi="Tahoma" w:cs="Tahoma"/>
          <w:color w:val="000000"/>
          <w:sz w:val="20"/>
          <w:szCs w:val="20"/>
        </w:rPr>
      </w:pPr>
      <w:r w:rsidRPr="00B3292F">
        <w:rPr>
          <w:rFonts w:ascii="Tahoma" w:hAnsi="Tahoma" w:cs="Tahoma"/>
          <w:i/>
          <w:color w:val="000000"/>
          <w:sz w:val="20"/>
          <w:szCs w:val="20"/>
        </w:rPr>
        <w:t>Stk. 2.</w:t>
      </w:r>
      <w:r w:rsidRPr="00B3292F">
        <w:rPr>
          <w:rFonts w:ascii="Tahoma" w:hAnsi="Tahoma" w:cs="Tahoma"/>
          <w:color w:val="000000"/>
          <w:sz w:val="20"/>
          <w:szCs w:val="20"/>
        </w:rPr>
        <w:t xml:space="preserve"> Rammen skal sikre, at </w:t>
      </w:r>
      <w:proofErr w:type="spellStart"/>
      <w:r w:rsidRPr="00B3292F">
        <w:rPr>
          <w:rFonts w:ascii="Tahoma" w:hAnsi="Tahoma" w:cs="Tahoma"/>
          <w:color w:val="000000"/>
          <w:sz w:val="20"/>
          <w:szCs w:val="20"/>
        </w:rPr>
        <w:t>eux</w:t>
      </w:r>
      <w:proofErr w:type="spellEnd"/>
      <w:r w:rsidRPr="00B3292F">
        <w:rPr>
          <w:rFonts w:ascii="Tahoma" w:hAnsi="Tahoma" w:cs="Tahoma"/>
          <w:color w:val="000000"/>
          <w:sz w:val="20"/>
          <w:szCs w:val="20"/>
        </w:rPr>
        <w:t>-forløb på tværs af uddannelser får en overskuelig og ensartet struktur, og at forløbene kan målrettes de enkelte erhvervsuddannelser.</w:t>
      </w:r>
    </w:p>
    <w:p w14:paraId="191C0AD6" w14:textId="77777777" w:rsidR="007E0E30" w:rsidRPr="00B3292F" w:rsidRDefault="007E0E30" w:rsidP="007E0E30">
      <w:pPr>
        <w:spacing w:before="400" w:after="100" w:line="240" w:lineRule="auto"/>
        <w:jc w:val="center"/>
        <w:rPr>
          <w:rFonts w:ascii="Tahoma" w:hAnsi="Tahoma" w:cs="Tahoma"/>
          <w:color w:val="000000"/>
          <w:sz w:val="20"/>
          <w:szCs w:val="20"/>
        </w:rPr>
      </w:pPr>
      <w:r w:rsidRPr="00B3292F">
        <w:rPr>
          <w:rFonts w:ascii="Tahoma" w:hAnsi="Tahoma" w:cs="Tahoma"/>
          <w:color w:val="000000"/>
          <w:sz w:val="20"/>
          <w:szCs w:val="20"/>
        </w:rPr>
        <w:t xml:space="preserve">Kapitel 2 </w:t>
      </w:r>
    </w:p>
    <w:p w14:paraId="63D867E4" w14:textId="77777777" w:rsidR="007E0E30" w:rsidRPr="00B3292F" w:rsidRDefault="007E0E30" w:rsidP="007E0E30">
      <w:pPr>
        <w:spacing w:after="100" w:line="240" w:lineRule="auto"/>
        <w:jc w:val="center"/>
        <w:rPr>
          <w:rFonts w:ascii="Tahoma" w:hAnsi="Tahoma" w:cs="Tahoma"/>
          <w:i/>
          <w:color w:val="000000"/>
          <w:sz w:val="20"/>
          <w:szCs w:val="20"/>
        </w:rPr>
      </w:pPr>
      <w:r w:rsidRPr="00B3292F">
        <w:rPr>
          <w:rFonts w:ascii="Tahoma" w:hAnsi="Tahoma" w:cs="Tahoma"/>
          <w:i/>
          <w:color w:val="000000"/>
          <w:sz w:val="20"/>
          <w:szCs w:val="20"/>
        </w:rPr>
        <w:t xml:space="preserve">Fælles krav til udformning af alle </w:t>
      </w:r>
      <w:proofErr w:type="spellStart"/>
      <w:r w:rsidRPr="00B3292F">
        <w:rPr>
          <w:rFonts w:ascii="Tahoma" w:hAnsi="Tahoma" w:cs="Tahoma"/>
          <w:i/>
          <w:color w:val="000000"/>
          <w:sz w:val="20"/>
          <w:szCs w:val="20"/>
        </w:rPr>
        <w:t>eux</w:t>
      </w:r>
      <w:proofErr w:type="spellEnd"/>
      <w:r w:rsidRPr="00B3292F">
        <w:rPr>
          <w:rFonts w:ascii="Tahoma" w:hAnsi="Tahoma" w:cs="Tahoma"/>
          <w:i/>
          <w:color w:val="000000"/>
          <w:sz w:val="20"/>
          <w:szCs w:val="20"/>
        </w:rPr>
        <w:t>-forløb</w:t>
      </w:r>
    </w:p>
    <w:p w14:paraId="7A33A8DB" w14:textId="209465B7" w:rsidR="007E0E30" w:rsidRPr="00B3292F" w:rsidRDefault="00C04F0B" w:rsidP="007E0E3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</w:t>
      </w:r>
      <w:r w:rsidR="007E0E30" w:rsidRPr="00B3292F">
        <w:rPr>
          <w:rFonts w:ascii="Tahoma" w:hAnsi="Tahoma" w:cs="Tahoma"/>
          <w:b/>
          <w:sz w:val="20"/>
          <w:szCs w:val="20"/>
        </w:rPr>
        <w:t xml:space="preserve">§ 3. </w:t>
      </w:r>
      <w:r w:rsidR="007E0E30" w:rsidRPr="00B3292F">
        <w:rPr>
          <w:rFonts w:ascii="Tahoma" w:hAnsi="Tahoma" w:cs="Tahoma"/>
          <w:sz w:val="20"/>
          <w:szCs w:val="20"/>
        </w:rPr>
        <w:t xml:space="preserve">I et </w:t>
      </w:r>
      <w:proofErr w:type="spellStart"/>
      <w:r w:rsidR="007E0E30" w:rsidRPr="00B3292F">
        <w:rPr>
          <w:rFonts w:ascii="Tahoma" w:hAnsi="Tahoma" w:cs="Tahoma"/>
          <w:sz w:val="20"/>
          <w:szCs w:val="20"/>
        </w:rPr>
        <w:t>eux</w:t>
      </w:r>
      <w:proofErr w:type="spellEnd"/>
      <w:r w:rsidR="007E0E30" w:rsidRPr="00B3292F">
        <w:rPr>
          <w:rFonts w:ascii="Tahoma" w:hAnsi="Tahoma" w:cs="Tahoma"/>
          <w:sz w:val="20"/>
          <w:szCs w:val="20"/>
        </w:rPr>
        <w:t>-forløb skal indgå undervisning i fag på A-, B- og C-niveau og et erhvervsområde, jf. § 3, stk. 1, i lov</w:t>
      </w:r>
      <w:r w:rsidR="00B3292F">
        <w:rPr>
          <w:rFonts w:ascii="Tahoma" w:hAnsi="Tahoma" w:cs="Tahoma"/>
          <w:sz w:val="20"/>
          <w:szCs w:val="20"/>
        </w:rPr>
        <w:t xml:space="preserve"> </w:t>
      </w:r>
      <w:r w:rsidR="007E0E30" w:rsidRPr="00B3292F">
        <w:rPr>
          <w:rFonts w:ascii="Tahoma" w:hAnsi="Tahoma" w:cs="Tahoma"/>
          <w:sz w:val="20"/>
          <w:szCs w:val="20"/>
        </w:rPr>
        <w:t>om erhvervsfaglig studentereksamen i forbindelse med erhvervsuddannelse (</w:t>
      </w:r>
      <w:proofErr w:type="spellStart"/>
      <w:r w:rsidR="007E0E30" w:rsidRPr="00B3292F">
        <w:rPr>
          <w:rFonts w:ascii="Tahoma" w:hAnsi="Tahoma" w:cs="Tahoma"/>
          <w:sz w:val="20"/>
          <w:szCs w:val="20"/>
        </w:rPr>
        <w:t>eux</w:t>
      </w:r>
      <w:proofErr w:type="spellEnd"/>
      <w:r w:rsidR="007E0E30" w:rsidRPr="00B3292F">
        <w:rPr>
          <w:rFonts w:ascii="Tahoma" w:hAnsi="Tahoma" w:cs="Tahoma"/>
          <w:sz w:val="20"/>
          <w:szCs w:val="20"/>
        </w:rPr>
        <w:t xml:space="preserve">) m.v. Et </w:t>
      </w:r>
      <w:proofErr w:type="spellStart"/>
      <w:r w:rsidR="007E0E30" w:rsidRPr="00B3292F">
        <w:rPr>
          <w:rFonts w:ascii="Tahoma" w:hAnsi="Tahoma" w:cs="Tahoma"/>
          <w:sz w:val="20"/>
          <w:szCs w:val="20"/>
        </w:rPr>
        <w:t>eux</w:t>
      </w:r>
      <w:proofErr w:type="spellEnd"/>
      <w:r w:rsidR="007E0E30" w:rsidRPr="00B3292F">
        <w:rPr>
          <w:rFonts w:ascii="Tahoma" w:hAnsi="Tahoma" w:cs="Tahoma"/>
          <w:sz w:val="20"/>
          <w:szCs w:val="20"/>
        </w:rPr>
        <w:t xml:space="preserve">-forløb skal yderligere omfatte kompetencemålene for den tilsvarende erhvervsuddannelse tilrettelagt uden </w:t>
      </w:r>
      <w:proofErr w:type="spellStart"/>
      <w:r w:rsidR="007E0E30" w:rsidRPr="00B3292F">
        <w:rPr>
          <w:rFonts w:ascii="Tahoma" w:hAnsi="Tahoma" w:cs="Tahoma"/>
          <w:sz w:val="20"/>
          <w:szCs w:val="20"/>
        </w:rPr>
        <w:t>eux</w:t>
      </w:r>
      <w:proofErr w:type="spellEnd"/>
      <w:r w:rsidR="007E0E30" w:rsidRPr="00B3292F">
        <w:rPr>
          <w:rFonts w:ascii="Tahoma" w:hAnsi="Tahoma" w:cs="Tahoma"/>
          <w:sz w:val="20"/>
          <w:szCs w:val="20"/>
        </w:rPr>
        <w:t>.</w:t>
      </w:r>
    </w:p>
    <w:p w14:paraId="342FBB73" w14:textId="7E3580C6" w:rsidR="007E0E30" w:rsidRPr="00B3292F" w:rsidRDefault="00C04F0B" w:rsidP="007E0E3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 xml:space="preserve">   </w:t>
      </w:r>
      <w:r w:rsidR="007E0E30" w:rsidRPr="00B3292F">
        <w:rPr>
          <w:rFonts w:ascii="Tahoma" w:hAnsi="Tahoma" w:cs="Tahoma"/>
          <w:i/>
          <w:sz w:val="20"/>
          <w:szCs w:val="20"/>
        </w:rPr>
        <w:t xml:space="preserve">Stk. 2. </w:t>
      </w:r>
      <w:r w:rsidR="007E0E30" w:rsidRPr="00B3292F">
        <w:rPr>
          <w:rFonts w:ascii="Tahoma" w:hAnsi="Tahoma" w:cs="Tahoma"/>
          <w:sz w:val="20"/>
          <w:szCs w:val="20"/>
        </w:rPr>
        <w:t xml:space="preserve">Undervisningen på gymnasialt niveau skal indgå i såvel grund- som hovedforløb. Et merkantilt </w:t>
      </w:r>
      <w:proofErr w:type="spellStart"/>
      <w:r w:rsidR="007E0E30" w:rsidRPr="00B3292F">
        <w:rPr>
          <w:rFonts w:ascii="Tahoma" w:hAnsi="Tahoma" w:cs="Tahoma"/>
          <w:sz w:val="20"/>
          <w:szCs w:val="20"/>
        </w:rPr>
        <w:t>eux</w:t>
      </w:r>
      <w:proofErr w:type="spellEnd"/>
      <w:r w:rsidR="007E0E30" w:rsidRPr="00B3292F">
        <w:rPr>
          <w:rFonts w:ascii="Tahoma" w:hAnsi="Tahoma" w:cs="Tahoma"/>
          <w:sz w:val="20"/>
          <w:szCs w:val="20"/>
        </w:rPr>
        <w:t>-forløb skal</w:t>
      </w:r>
      <w:r w:rsidR="00B3292F">
        <w:rPr>
          <w:rFonts w:ascii="Tahoma" w:hAnsi="Tahoma" w:cs="Tahoma"/>
          <w:sz w:val="20"/>
          <w:szCs w:val="20"/>
        </w:rPr>
        <w:t xml:space="preserve"> </w:t>
      </w:r>
      <w:r w:rsidR="007E0E30" w:rsidRPr="00B3292F">
        <w:rPr>
          <w:rFonts w:ascii="Tahoma" w:hAnsi="Tahoma" w:cs="Tahoma"/>
          <w:sz w:val="20"/>
          <w:szCs w:val="20"/>
        </w:rPr>
        <w:t>dog udformes således, at undervisning på gymnasialt niveau afsluttes i et særskilt studiekompetencegivende forløb forud for erhvervsuddannelsens hovedforløb.</w:t>
      </w:r>
    </w:p>
    <w:p w14:paraId="26370657" w14:textId="77777777" w:rsidR="007E0E30" w:rsidRPr="00B3292F" w:rsidRDefault="007E0E30" w:rsidP="007E0E3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27FB1019" w14:textId="77777777" w:rsidR="007E0E30" w:rsidRPr="00B3292F" w:rsidRDefault="007E0E30" w:rsidP="007E0E30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</w:p>
    <w:p w14:paraId="12F0F75A" w14:textId="2F0B2137" w:rsidR="007E0E30" w:rsidRPr="00B3292F" w:rsidRDefault="00C04F0B" w:rsidP="007E0E3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color w:val="000000"/>
          <w:sz w:val="20"/>
          <w:szCs w:val="20"/>
        </w:rPr>
        <w:t xml:space="preserve">   </w:t>
      </w:r>
      <w:r w:rsidR="007E0E30" w:rsidRPr="00B3292F">
        <w:rPr>
          <w:rFonts w:ascii="Tahoma" w:hAnsi="Tahoma" w:cs="Tahoma"/>
          <w:b/>
          <w:color w:val="000000"/>
          <w:sz w:val="20"/>
          <w:szCs w:val="20"/>
        </w:rPr>
        <w:t>§ 4.</w:t>
      </w:r>
      <w:r w:rsidR="007E0E30" w:rsidRPr="00B3292F">
        <w:rPr>
          <w:rFonts w:ascii="Tahoma" w:hAnsi="Tahoma" w:cs="Tahoma"/>
          <w:color w:val="000000"/>
          <w:sz w:val="20"/>
          <w:szCs w:val="20"/>
        </w:rPr>
        <w:t xml:space="preserve"> </w:t>
      </w:r>
      <w:r w:rsidR="007E0E30" w:rsidRPr="00B3292F">
        <w:rPr>
          <w:rFonts w:ascii="Tahoma" w:hAnsi="Tahoma" w:cs="Tahoma"/>
          <w:sz w:val="20"/>
          <w:szCs w:val="20"/>
        </w:rPr>
        <w:t xml:space="preserve">Et </w:t>
      </w:r>
      <w:proofErr w:type="spellStart"/>
      <w:r w:rsidR="007E0E30" w:rsidRPr="00B3292F">
        <w:rPr>
          <w:rFonts w:ascii="Tahoma" w:hAnsi="Tahoma" w:cs="Tahoma"/>
          <w:sz w:val="20"/>
          <w:szCs w:val="20"/>
        </w:rPr>
        <w:t>eux</w:t>
      </w:r>
      <w:proofErr w:type="spellEnd"/>
      <w:r w:rsidR="007E0E30" w:rsidRPr="00B3292F">
        <w:rPr>
          <w:rFonts w:ascii="Tahoma" w:hAnsi="Tahoma" w:cs="Tahoma"/>
          <w:sz w:val="20"/>
          <w:szCs w:val="20"/>
        </w:rPr>
        <w:t>-forløb skal, for så vidt angår fag m.v. på gymnasialt niveau, jf. § 3, stk. 1, 1. pkt., have et omfang på ca.</w:t>
      </w:r>
      <w:r w:rsidR="00B3292F">
        <w:rPr>
          <w:rFonts w:ascii="Tahoma" w:hAnsi="Tahoma" w:cs="Tahoma"/>
          <w:sz w:val="20"/>
          <w:szCs w:val="20"/>
        </w:rPr>
        <w:t xml:space="preserve"> </w:t>
      </w:r>
      <w:r w:rsidR="007E0E30" w:rsidRPr="00B3292F">
        <w:rPr>
          <w:rFonts w:ascii="Tahoma" w:hAnsi="Tahoma" w:cs="Tahoma"/>
          <w:sz w:val="20"/>
          <w:szCs w:val="20"/>
        </w:rPr>
        <w:t>1.675 timer i undervisningstid, jf. dog stk. 2.</w:t>
      </w:r>
    </w:p>
    <w:p w14:paraId="414DFF2D" w14:textId="704CEF54" w:rsidR="007E0E30" w:rsidRPr="00B3292F" w:rsidRDefault="00C04F0B" w:rsidP="007E0E3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 xml:space="preserve">   </w:t>
      </w:r>
      <w:r w:rsidR="007E0E30" w:rsidRPr="00B3292F">
        <w:rPr>
          <w:rFonts w:ascii="Tahoma" w:hAnsi="Tahoma" w:cs="Tahoma"/>
          <w:i/>
          <w:sz w:val="20"/>
          <w:szCs w:val="20"/>
        </w:rPr>
        <w:t xml:space="preserve">Stk. 2. </w:t>
      </w:r>
      <w:r w:rsidR="007E0E30" w:rsidRPr="00B3292F">
        <w:rPr>
          <w:rFonts w:ascii="Tahoma" w:hAnsi="Tahoma" w:cs="Tahoma"/>
          <w:sz w:val="20"/>
          <w:szCs w:val="20"/>
        </w:rPr>
        <w:t xml:space="preserve">Undervisningstiden for et gymnasialt fag m.v. kan være afkortet på baggrund af de kompetencer, som eleven kan opnå fra andre dele af </w:t>
      </w:r>
      <w:proofErr w:type="spellStart"/>
      <w:r w:rsidR="007E0E30" w:rsidRPr="00B3292F">
        <w:rPr>
          <w:rFonts w:ascii="Tahoma" w:hAnsi="Tahoma" w:cs="Tahoma"/>
          <w:sz w:val="20"/>
          <w:szCs w:val="20"/>
        </w:rPr>
        <w:t>eux</w:t>
      </w:r>
      <w:proofErr w:type="spellEnd"/>
      <w:r w:rsidR="007E0E30" w:rsidRPr="00B3292F">
        <w:rPr>
          <w:rFonts w:ascii="Tahoma" w:hAnsi="Tahoma" w:cs="Tahoma"/>
          <w:sz w:val="20"/>
          <w:szCs w:val="20"/>
        </w:rPr>
        <w:t>-forløbet end fagene på gymnasialt niveau.</w:t>
      </w:r>
    </w:p>
    <w:p w14:paraId="5248D999" w14:textId="324219FF" w:rsidR="007E0E30" w:rsidRPr="00B3292F" w:rsidRDefault="00C04F0B" w:rsidP="007E0E3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 xml:space="preserve">   </w:t>
      </w:r>
      <w:r w:rsidR="007E0E30" w:rsidRPr="00B3292F">
        <w:rPr>
          <w:rFonts w:ascii="Tahoma" w:hAnsi="Tahoma" w:cs="Tahoma"/>
          <w:i/>
          <w:sz w:val="20"/>
          <w:szCs w:val="20"/>
        </w:rPr>
        <w:t xml:space="preserve">Stk. 3. </w:t>
      </w:r>
      <w:r w:rsidR="007E0E30" w:rsidRPr="00B3292F">
        <w:rPr>
          <w:rFonts w:ascii="Tahoma" w:hAnsi="Tahoma" w:cs="Tahoma"/>
          <w:sz w:val="20"/>
          <w:szCs w:val="20"/>
        </w:rPr>
        <w:t>Undervisningstiden omfatter den samlede lærerstyrede elevaktivitet, dvs. den tid, eleverne deltager i forskellige</w:t>
      </w:r>
      <w:r w:rsidR="00B3292F">
        <w:rPr>
          <w:rFonts w:ascii="Tahoma" w:hAnsi="Tahoma" w:cs="Tahoma"/>
          <w:sz w:val="20"/>
          <w:szCs w:val="20"/>
        </w:rPr>
        <w:t xml:space="preserve"> </w:t>
      </w:r>
      <w:r w:rsidR="007E0E30" w:rsidRPr="00B3292F">
        <w:rPr>
          <w:rFonts w:ascii="Tahoma" w:hAnsi="Tahoma" w:cs="Tahoma"/>
          <w:sz w:val="20"/>
          <w:szCs w:val="20"/>
        </w:rPr>
        <w:t>former for lærerstyret undervisning og i øvrige aktiviteter, som er organiseret af institutionen til realisering af fagets</w:t>
      </w:r>
      <w:r w:rsidR="00B3292F">
        <w:rPr>
          <w:rFonts w:ascii="Tahoma" w:hAnsi="Tahoma" w:cs="Tahoma"/>
          <w:sz w:val="20"/>
          <w:szCs w:val="20"/>
        </w:rPr>
        <w:t xml:space="preserve"> </w:t>
      </w:r>
      <w:r w:rsidR="007E0E30" w:rsidRPr="00B3292F">
        <w:rPr>
          <w:rFonts w:ascii="Tahoma" w:hAnsi="Tahoma" w:cs="Tahoma"/>
          <w:sz w:val="20"/>
          <w:szCs w:val="20"/>
        </w:rPr>
        <w:t>formål, herunder faglig og metodisk vejledning, interne prøver og evalueringer, fællestimer og andre tværgående undervisningsaktiviteter i overensstemmelse med uddannelsens formål.</w:t>
      </w:r>
    </w:p>
    <w:p w14:paraId="11C5A4A2" w14:textId="23EC5188" w:rsidR="007E0E30" w:rsidRPr="00B3292F" w:rsidRDefault="00C04F0B" w:rsidP="007E0E3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iCs/>
          <w:sz w:val="20"/>
          <w:szCs w:val="20"/>
        </w:rPr>
        <w:t xml:space="preserve">   </w:t>
      </w:r>
      <w:r w:rsidR="007E0E30" w:rsidRPr="00B3292F">
        <w:rPr>
          <w:rFonts w:ascii="Tahoma" w:hAnsi="Tahoma" w:cs="Tahoma"/>
          <w:i/>
          <w:iCs/>
          <w:sz w:val="20"/>
          <w:szCs w:val="20"/>
        </w:rPr>
        <w:t xml:space="preserve">Stk. 4. </w:t>
      </w:r>
      <w:r w:rsidR="007E0E30" w:rsidRPr="00B3292F">
        <w:rPr>
          <w:rFonts w:ascii="Tahoma" w:hAnsi="Tahoma" w:cs="Tahoma"/>
          <w:sz w:val="20"/>
          <w:szCs w:val="20"/>
        </w:rPr>
        <w:t xml:space="preserve">I den samlede undervisningstid for </w:t>
      </w:r>
      <w:proofErr w:type="spellStart"/>
      <w:r w:rsidR="007E0E30" w:rsidRPr="00B3292F">
        <w:rPr>
          <w:rFonts w:ascii="Tahoma" w:hAnsi="Tahoma" w:cs="Tahoma"/>
          <w:sz w:val="20"/>
          <w:szCs w:val="20"/>
        </w:rPr>
        <w:t>eux</w:t>
      </w:r>
      <w:proofErr w:type="spellEnd"/>
      <w:r w:rsidR="007E0E30" w:rsidRPr="00B3292F">
        <w:rPr>
          <w:rFonts w:ascii="Tahoma" w:hAnsi="Tahoma" w:cs="Tahoma"/>
          <w:sz w:val="20"/>
          <w:szCs w:val="20"/>
        </w:rPr>
        <w:t>-forløbet, jf. stk. 1, indgår en pulje for den enkelte elev på 80 timer, hvorfra skolen kan fordele timer til fag eller faglige aktiviteter, hvor eleven vurderes at have behov for en særlig indsats</w:t>
      </w:r>
      <w:r w:rsidR="00B3292F">
        <w:rPr>
          <w:rFonts w:ascii="Tahoma" w:hAnsi="Tahoma" w:cs="Tahoma"/>
          <w:sz w:val="20"/>
          <w:szCs w:val="20"/>
        </w:rPr>
        <w:t xml:space="preserve"> </w:t>
      </w:r>
      <w:r w:rsidR="007E0E30" w:rsidRPr="00B3292F">
        <w:rPr>
          <w:rFonts w:ascii="Tahoma" w:hAnsi="Tahoma" w:cs="Tahoma"/>
          <w:sz w:val="20"/>
          <w:szCs w:val="20"/>
        </w:rPr>
        <w:t xml:space="preserve">sammen med en lærer eller for særlige talentindsatser. Puljetimerne kan fordeles over hele forløbet, dog senest i forbindelse med det særskilte studiekompetencegivende forløb i merkantile </w:t>
      </w:r>
      <w:proofErr w:type="spellStart"/>
      <w:r w:rsidR="007E0E30" w:rsidRPr="00B3292F">
        <w:rPr>
          <w:rFonts w:ascii="Tahoma" w:hAnsi="Tahoma" w:cs="Tahoma"/>
          <w:sz w:val="20"/>
          <w:szCs w:val="20"/>
        </w:rPr>
        <w:t>eux</w:t>
      </w:r>
      <w:proofErr w:type="spellEnd"/>
      <w:r w:rsidR="007E0E30" w:rsidRPr="00B3292F">
        <w:rPr>
          <w:rFonts w:ascii="Tahoma" w:hAnsi="Tahoma" w:cs="Tahoma"/>
          <w:sz w:val="20"/>
          <w:szCs w:val="20"/>
        </w:rPr>
        <w:t>-forløb. Ved eventuel fordeling af puljetimer på grundforløbet 1. del skal skolen sikre, at elever, som først optages på grundforløbets 2. del, får tildelt det fulde antal puljetimer.</w:t>
      </w:r>
    </w:p>
    <w:p w14:paraId="664992AC" w14:textId="30CE638E" w:rsidR="007E0E30" w:rsidRPr="00B3292F" w:rsidRDefault="00C04F0B" w:rsidP="007E0E3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iCs/>
          <w:sz w:val="20"/>
          <w:szCs w:val="20"/>
        </w:rPr>
        <w:t xml:space="preserve">   </w:t>
      </w:r>
      <w:r w:rsidR="007E0E30" w:rsidRPr="00B3292F">
        <w:rPr>
          <w:rFonts w:ascii="Tahoma" w:hAnsi="Tahoma" w:cs="Tahoma"/>
          <w:i/>
          <w:iCs/>
          <w:sz w:val="20"/>
          <w:szCs w:val="20"/>
        </w:rPr>
        <w:t xml:space="preserve">Stk. 5. </w:t>
      </w:r>
      <w:r w:rsidR="007E0E30" w:rsidRPr="00B3292F">
        <w:rPr>
          <w:rFonts w:ascii="Tahoma" w:hAnsi="Tahoma" w:cs="Tahoma"/>
          <w:sz w:val="20"/>
          <w:szCs w:val="20"/>
        </w:rPr>
        <w:t>Omfanget af elevernes selvstændige skriftlige arbejde i gymnasiale fag opgøres i fordybelsestid.</w:t>
      </w:r>
    </w:p>
    <w:p w14:paraId="44494E7C" w14:textId="69B06B88" w:rsidR="007E0E30" w:rsidRPr="00B3292F" w:rsidRDefault="00C04F0B" w:rsidP="007E0E3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lastRenderedPageBreak/>
        <w:t xml:space="preserve">   </w:t>
      </w:r>
      <w:r w:rsidR="007E0E30" w:rsidRPr="00B3292F">
        <w:rPr>
          <w:rFonts w:ascii="Tahoma" w:hAnsi="Tahoma" w:cs="Tahoma"/>
          <w:i/>
          <w:sz w:val="20"/>
          <w:szCs w:val="20"/>
        </w:rPr>
        <w:t xml:space="preserve">Stk. </w:t>
      </w:r>
      <w:r w:rsidR="007E0E30" w:rsidRPr="00B3292F">
        <w:rPr>
          <w:rFonts w:ascii="Tahoma" w:hAnsi="Tahoma" w:cs="Tahoma"/>
          <w:i/>
          <w:iCs/>
          <w:sz w:val="20"/>
          <w:szCs w:val="20"/>
        </w:rPr>
        <w:t xml:space="preserve">6. </w:t>
      </w:r>
      <w:r w:rsidR="007E0E30" w:rsidRPr="00B3292F">
        <w:rPr>
          <w:rFonts w:ascii="Tahoma" w:hAnsi="Tahoma" w:cs="Tahoma"/>
          <w:sz w:val="20"/>
          <w:szCs w:val="20"/>
        </w:rPr>
        <w:t>Undervisningstid angives for et gymnasialt fag m.v. både i timer a 60 minutter og for fag placeret i hovedforløbet</w:t>
      </w:r>
      <w:r w:rsidR="00B3292F">
        <w:rPr>
          <w:rFonts w:ascii="Tahoma" w:hAnsi="Tahoma" w:cs="Tahoma"/>
          <w:sz w:val="20"/>
          <w:szCs w:val="20"/>
        </w:rPr>
        <w:t xml:space="preserve"> </w:t>
      </w:r>
      <w:r w:rsidR="007E0E30" w:rsidRPr="00B3292F">
        <w:rPr>
          <w:rFonts w:ascii="Tahoma" w:hAnsi="Tahoma" w:cs="Tahoma"/>
          <w:sz w:val="20"/>
          <w:szCs w:val="20"/>
        </w:rPr>
        <w:t>også i uger a 25 timer. Fordybelsestid angives i timer a 60 minutter.</w:t>
      </w:r>
    </w:p>
    <w:p w14:paraId="0F9618AE" w14:textId="7BDF1C7B" w:rsidR="007E0E30" w:rsidRPr="00B3292F" w:rsidRDefault="007E0E30" w:rsidP="007E0E30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a-DK"/>
        </w:rPr>
      </w:pPr>
    </w:p>
    <w:p w14:paraId="30FDB769" w14:textId="3CBD3A4F" w:rsidR="007E0E30" w:rsidRPr="00B3292F" w:rsidRDefault="00C04F0B" w:rsidP="007E0E3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a-DK"/>
        </w:rPr>
        <w:t xml:space="preserve">   </w:t>
      </w:r>
      <w:r w:rsidR="007E0E30" w:rsidRPr="00B3292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a-DK"/>
        </w:rPr>
        <w:t>§ 5</w:t>
      </w:r>
      <w:r w:rsidR="007E0E30" w:rsidRPr="00B3292F">
        <w:rPr>
          <w:rFonts w:ascii="Tahoma" w:hAnsi="Tahoma" w:cs="Tahoma"/>
          <w:b/>
          <w:color w:val="000000"/>
          <w:sz w:val="20"/>
          <w:szCs w:val="20"/>
        </w:rPr>
        <w:t>.</w:t>
      </w:r>
      <w:r w:rsidR="007E0E30" w:rsidRPr="00B3292F">
        <w:rPr>
          <w:rFonts w:ascii="Tahoma" w:hAnsi="Tahoma" w:cs="Tahoma"/>
          <w:color w:val="000000"/>
          <w:sz w:val="20"/>
          <w:szCs w:val="20"/>
        </w:rPr>
        <w:t xml:space="preserve"> </w:t>
      </w:r>
      <w:r w:rsidR="007E0E30" w:rsidRPr="00B3292F">
        <w:rPr>
          <w:rFonts w:ascii="Tahoma" w:hAnsi="Tahoma" w:cs="Tahoma"/>
          <w:sz w:val="20"/>
          <w:szCs w:val="20"/>
        </w:rPr>
        <w:t xml:space="preserve">Grundforløbet i et </w:t>
      </w:r>
      <w:proofErr w:type="spellStart"/>
      <w:r w:rsidR="007E0E30" w:rsidRPr="00B3292F">
        <w:rPr>
          <w:rFonts w:ascii="Tahoma" w:hAnsi="Tahoma" w:cs="Tahoma"/>
          <w:sz w:val="20"/>
          <w:szCs w:val="20"/>
        </w:rPr>
        <w:t>eux</w:t>
      </w:r>
      <w:proofErr w:type="spellEnd"/>
      <w:r w:rsidR="007E0E30" w:rsidRPr="00B3292F">
        <w:rPr>
          <w:rFonts w:ascii="Tahoma" w:hAnsi="Tahoma" w:cs="Tahoma"/>
          <w:sz w:val="20"/>
          <w:szCs w:val="20"/>
        </w:rPr>
        <w:t>-forløb skal indeholde seks fag på C-niveau på de tekniske erhvervsuddannelser og otte fag</w:t>
      </w:r>
      <w:r w:rsidR="00B3292F">
        <w:rPr>
          <w:rFonts w:ascii="Tahoma" w:hAnsi="Tahoma" w:cs="Tahoma"/>
          <w:sz w:val="20"/>
          <w:szCs w:val="20"/>
        </w:rPr>
        <w:t xml:space="preserve"> </w:t>
      </w:r>
      <w:r w:rsidR="007E0E30" w:rsidRPr="00B3292F">
        <w:rPr>
          <w:rFonts w:ascii="Tahoma" w:hAnsi="Tahoma" w:cs="Tahoma"/>
          <w:sz w:val="20"/>
          <w:szCs w:val="20"/>
        </w:rPr>
        <w:t>på C-niveau på de merkantile uddannelser.</w:t>
      </w:r>
    </w:p>
    <w:p w14:paraId="7EA43786" w14:textId="4722EDA4" w:rsidR="007E0E30" w:rsidRPr="00B3292F" w:rsidRDefault="00C04F0B" w:rsidP="007E0E3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 xml:space="preserve">   </w:t>
      </w:r>
      <w:r w:rsidR="007E0E30" w:rsidRPr="00B3292F">
        <w:rPr>
          <w:rFonts w:ascii="Tahoma" w:hAnsi="Tahoma" w:cs="Tahoma"/>
          <w:i/>
          <w:sz w:val="20"/>
          <w:szCs w:val="20"/>
        </w:rPr>
        <w:t xml:space="preserve">Stk. 2. </w:t>
      </w:r>
      <w:r w:rsidR="007E0E30" w:rsidRPr="00B3292F">
        <w:rPr>
          <w:rFonts w:ascii="Tahoma" w:hAnsi="Tahoma" w:cs="Tahoma"/>
          <w:sz w:val="20"/>
          <w:szCs w:val="20"/>
        </w:rPr>
        <w:t>Dansk, engelsk og samfundsfag skal indgå på C-niveau i grundforløbets 1. del. Matematik på C-niveau samt de</w:t>
      </w:r>
      <w:r w:rsidR="00B3292F">
        <w:rPr>
          <w:rFonts w:ascii="Tahoma" w:hAnsi="Tahoma" w:cs="Tahoma"/>
          <w:sz w:val="20"/>
          <w:szCs w:val="20"/>
        </w:rPr>
        <w:t xml:space="preserve"> </w:t>
      </w:r>
      <w:r w:rsidR="007E0E30" w:rsidRPr="00B3292F">
        <w:rPr>
          <w:rFonts w:ascii="Tahoma" w:hAnsi="Tahoma" w:cs="Tahoma"/>
          <w:sz w:val="20"/>
          <w:szCs w:val="20"/>
        </w:rPr>
        <w:t>resterende to-fire fag på C-niveau, jf. stk. 1, skal indgå i grundforløbets 2. del.</w:t>
      </w:r>
    </w:p>
    <w:p w14:paraId="1D624DF8" w14:textId="77777777" w:rsidR="007E0E30" w:rsidRPr="00B3292F" w:rsidRDefault="007E0E30" w:rsidP="007E0E30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a-DK"/>
        </w:rPr>
      </w:pPr>
    </w:p>
    <w:p w14:paraId="7F6DDEA9" w14:textId="4561F38A" w:rsidR="007E0E30" w:rsidRPr="00B3292F" w:rsidRDefault="00C04F0B" w:rsidP="007E0E3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a-DK"/>
        </w:rPr>
        <w:t xml:space="preserve">  </w:t>
      </w:r>
      <w:r w:rsidR="007E0E30" w:rsidRPr="00B3292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a-DK"/>
        </w:rPr>
        <w:t>§ 6</w:t>
      </w:r>
      <w:r w:rsidR="007E0E30" w:rsidRPr="00B3292F">
        <w:rPr>
          <w:rFonts w:ascii="Tahoma" w:hAnsi="Tahoma" w:cs="Tahoma"/>
          <w:b/>
          <w:color w:val="000000"/>
          <w:sz w:val="20"/>
          <w:szCs w:val="20"/>
        </w:rPr>
        <w:t>.</w:t>
      </w:r>
      <w:r w:rsidR="007E0E30" w:rsidRPr="00B3292F">
        <w:rPr>
          <w:rFonts w:ascii="Tahoma" w:hAnsi="Tahoma" w:cs="Tahoma"/>
          <w:color w:val="000000"/>
          <w:sz w:val="20"/>
          <w:szCs w:val="20"/>
        </w:rPr>
        <w:t xml:space="preserve"> </w:t>
      </w:r>
      <w:r w:rsidR="007E0E30" w:rsidRPr="00B3292F">
        <w:rPr>
          <w:rFonts w:ascii="Tahoma" w:hAnsi="Tahoma" w:cs="Tahoma"/>
          <w:sz w:val="20"/>
          <w:szCs w:val="20"/>
        </w:rPr>
        <w:t>Et særskilt studiekompetencegivende forløb, jf. § 3, stk. 2, 2. pkt., varer 40 uger og skal indeholde de fag m.v.,</w:t>
      </w:r>
      <w:r w:rsidR="00B3292F">
        <w:rPr>
          <w:rFonts w:ascii="Tahoma" w:hAnsi="Tahoma" w:cs="Tahoma"/>
          <w:sz w:val="20"/>
          <w:szCs w:val="20"/>
        </w:rPr>
        <w:t xml:space="preserve"> </w:t>
      </w:r>
      <w:r w:rsidR="007E0E30" w:rsidRPr="00B3292F">
        <w:rPr>
          <w:rFonts w:ascii="Tahoma" w:hAnsi="Tahoma" w:cs="Tahoma"/>
          <w:sz w:val="20"/>
          <w:szCs w:val="20"/>
        </w:rPr>
        <w:t>der efter grundforløbet resterer i forhold til § 3, stk. 1, 1. pkt.</w:t>
      </w:r>
    </w:p>
    <w:p w14:paraId="3503E332" w14:textId="77777777" w:rsidR="007E0E30" w:rsidRPr="00B3292F" w:rsidRDefault="007E0E30" w:rsidP="00B521B4">
      <w:pPr>
        <w:spacing w:before="200"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</w:p>
    <w:p w14:paraId="4F22CDB2" w14:textId="6B833CEE" w:rsidR="007E0E30" w:rsidRPr="00B3292F" w:rsidRDefault="00C04F0B" w:rsidP="007E0E3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a-DK"/>
        </w:rPr>
        <w:t xml:space="preserve">   </w:t>
      </w:r>
      <w:r w:rsidR="007E0E30" w:rsidRPr="00B3292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a-DK"/>
        </w:rPr>
        <w:t>§ 7.</w:t>
      </w:r>
      <w:r w:rsidR="007E0E30"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 xml:space="preserve"> </w:t>
      </w:r>
      <w:r w:rsidR="007E0E30" w:rsidRPr="00B3292F">
        <w:rPr>
          <w:rFonts w:ascii="Tahoma" w:hAnsi="Tahoma" w:cs="Tahoma"/>
          <w:b/>
          <w:sz w:val="20"/>
          <w:szCs w:val="20"/>
        </w:rPr>
        <w:t xml:space="preserve"> </w:t>
      </w:r>
      <w:r w:rsidR="007E0E30" w:rsidRPr="00B3292F">
        <w:rPr>
          <w:rFonts w:ascii="Tahoma" w:hAnsi="Tahoma" w:cs="Tahoma"/>
          <w:sz w:val="20"/>
          <w:szCs w:val="20"/>
        </w:rPr>
        <w:t xml:space="preserve">I et teknisk </w:t>
      </w:r>
      <w:proofErr w:type="spellStart"/>
      <w:r w:rsidR="007E0E30" w:rsidRPr="00B3292F">
        <w:rPr>
          <w:rFonts w:ascii="Tahoma" w:hAnsi="Tahoma" w:cs="Tahoma"/>
          <w:sz w:val="20"/>
          <w:szCs w:val="20"/>
        </w:rPr>
        <w:t>eux</w:t>
      </w:r>
      <w:proofErr w:type="spellEnd"/>
      <w:r w:rsidR="007E0E30" w:rsidRPr="00B3292F">
        <w:rPr>
          <w:rFonts w:ascii="Tahoma" w:hAnsi="Tahoma" w:cs="Tahoma"/>
          <w:sz w:val="20"/>
          <w:szCs w:val="20"/>
        </w:rPr>
        <w:t>-forløb skal hovedforløbet indeholde de fag m.v., der efter grundforløbet resterer i forhold til § 3,</w:t>
      </w:r>
      <w:r w:rsidR="00B3292F">
        <w:rPr>
          <w:rFonts w:ascii="Tahoma" w:hAnsi="Tahoma" w:cs="Tahoma"/>
          <w:sz w:val="20"/>
          <w:szCs w:val="20"/>
        </w:rPr>
        <w:t xml:space="preserve"> </w:t>
      </w:r>
      <w:r w:rsidR="007E0E30" w:rsidRPr="00B3292F">
        <w:rPr>
          <w:rFonts w:ascii="Tahoma" w:hAnsi="Tahoma" w:cs="Tahoma"/>
          <w:sz w:val="20"/>
          <w:szCs w:val="20"/>
        </w:rPr>
        <w:t>stk. 1.</w:t>
      </w:r>
    </w:p>
    <w:p w14:paraId="0539F71D" w14:textId="295C7C52" w:rsidR="007E0E30" w:rsidRPr="00B3292F" w:rsidRDefault="00C04F0B" w:rsidP="007E0E3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 xml:space="preserve">   </w:t>
      </w:r>
      <w:r w:rsidR="007E0E30" w:rsidRPr="00B3292F">
        <w:rPr>
          <w:rFonts w:ascii="Tahoma" w:hAnsi="Tahoma" w:cs="Tahoma"/>
          <w:i/>
          <w:sz w:val="20"/>
          <w:szCs w:val="20"/>
        </w:rPr>
        <w:t xml:space="preserve">Stk. 2. </w:t>
      </w:r>
      <w:r w:rsidR="007E0E30" w:rsidRPr="00B3292F">
        <w:rPr>
          <w:rFonts w:ascii="Tahoma" w:hAnsi="Tahoma" w:cs="Tahoma"/>
          <w:sz w:val="20"/>
          <w:szCs w:val="20"/>
        </w:rPr>
        <w:t>Hovedforløbet udformes således, at det både er muligt at indlede det med en praktikperiode og en skoleperiode.</w:t>
      </w:r>
    </w:p>
    <w:p w14:paraId="29711268" w14:textId="129BE44F" w:rsidR="007E0E30" w:rsidRPr="00B3292F" w:rsidRDefault="00C04F0B" w:rsidP="007E0E3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 xml:space="preserve">   </w:t>
      </w:r>
      <w:r w:rsidR="007E0E30" w:rsidRPr="00B3292F">
        <w:rPr>
          <w:rFonts w:ascii="Tahoma" w:hAnsi="Tahoma" w:cs="Tahoma"/>
          <w:i/>
          <w:sz w:val="20"/>
          <w:szCs w:val="20"/>
        </w:rPr>
        <w:t xml:space="preserve">Stk. 3. </w:t>
      </w:r>
      <w:r w:rsidR="007E0E30" w:rsidRPr="00B3292F">
        <w:rPr>
          <w:rFonts w:ascii="Tahoma" w:hAnsi="Tahoma" w:cs="Tahoma"/>
          <w:sz w:val="20"/>
          <w:szCs w:val="20"/>
        </w:rPr>
        <w:t>Alle skole- og praktikperioder, med undtagelse af den sidste henholdsvis skole- og praktikperiode, skal have et omfang af ca. et halvt års varighed og foregå skiftende. Ved fastsættelsen af regler om den enkelte uddannelse kan det</w:t>
      </w:r>
      <w:r w:rsidR="00B3292F">
        <w:rPr>
          <w:rFonts w:ascii="Tahoma" w:hAnsi="Tahoma" w:cs="Tahoma"/>
          <w:sz w:val="20"/>
          <w:szCs w:val="20"/>
        </w:rPr>
        <w:t xml:space="preserve"> </w:t>
      </w:r>
      <w:r w:rsidR="007E0E30" w:rsidRPr="00B3292F">
        <w:rPr>
          <w:rFonts w:ascii="Tahoma" w:hAnsi="Tahoma" w:cs="Tahoma"/>
          <w:sz w:val="20"/>
          <w:szCs w:val="20"/>
        </w:rPr>
        <w:t>dog fastsættes, at</w:t>
      </w:r>
    </w:p>
    <w:p w14:paraId="71DBEA68" w14:textId="77777777" w:rsidR="007E0E30" w:rsidRPr="00B3292F" w:rsidRDefault="007E0E30" w:rsidP="007E0E3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B3292F">
        <w:rPr>
          <w:rFonts w:ascii="Tahoma" w:hAnsi="Tahoma" w:cs="Tahoma"/>
          <w:sz w:val="20"/>
          <w:szCs w:val="20"/>
        </w:rPr>
        <w:t>1) to praktikperioder placeres i forlængelse af hinanden, hvis det er nødvendigt for at nå praktikmålene for uddannelsen,</w:t>
      </w:r>
    </w:p>
    <w:p w14:paraId="09A0F5FD" w14:textId="6EF801FF" w:rsidR="007E0E30" w:rsidRPr="00B3292F" w:rsidRDefault="007E0E30" w:rsidP="007E0E3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B3292F">
        <w:rPr>
          <w:rFonts w:ascii="Tahoma" w:hAnsi="Tahoma" w:cs="Tahoma"/>
          <w:sz w:val="20"/>
          <w:szCs w:val="20"/>
        </w:rPr>
        <w:t>2) to skoleperioder placeres i forlængelse af hinanden, hvis skoleundervisningen udgør en usædvanlig stor andel</w:t>
      </w:r>
      <w:r w:rsidR="00B3292F">
        <w:rPr>
          <w:rFonts w:ascii="Tahoma" w:hAnsi="Tahoma" w:cs="Tahoma"/>
          <w:sz w:val="20"/>
          <w:szCs w:val="20"/>
        </w:rPr>
        <w:t xml:space="preserve"> </w:t>
      </w:r>
      <w:r w:rsidRPr="00B3292F">
        <w:rPr>
          <w:rFonts w:ascii="Tahoma" w:hAnsi="Tahoma" w:cs="Tahoma"/>
          <w:sz w:val="20"/>
          <w:szCs w:val="20"/>
        </w:rPr>
        <w:t>af hovedforløbets samlede varighed og</w:t>
      </w:r>
    </w:p>
    <w:p w14:paraId="2E75B47E" w14:textId="1B4282B7" w:rsidR="007E0E30" w:rsidRPr="00B3292F" w:rsidRDefault="007E0E30" w:rsidP="007E0E3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 w:rsidRPr="00B3292F">
        <w:rPr>
          <w:rFonts w:ascii="Tahoma" w:hAnsi="Tahoma" w:cs="Tahoma"/>
          <w:sz w:val="20"/>
          <w:szCs w:val="20"/>
        </w:rPr>
        <w:t>3) en praktikperiode afbrydes af en del af en skoleperiode, hvis der i reglerne om uddannelsen er fastsat krav om,</w:t>
      </w:r>
      <w:r w:rsidR="00B3292F">
        <w:rPr>
          <w:rFonts w:ascii="Tahoma" w:hAnsi="Tahoma" w:cs="Tahoma"/>
          <w:sz w:val="20"/>
          <w:szCs w:val="20"/>
        </w:rPr>
        <w:t xml:space="preserve"> </w:t>
      </w:r>
      <w:r w:rsidRPr="00B3292F">
        <w:rPr>
          <w:rFonts w:ascii="Tahoma" w:hAnsi="Tahoma" w:cs="Tahoma"/>
          <w:sz w:val="20"/>
          <w:szCs w:val="20"/>
        </w:rPr>
        <w:t>at uddannelsen i praktikperioden omfatter uddannelsesmål, som knytter sig til mere end én skoleperiode.</w:t>
      </w:r>
    </w:p>
    <w:p w14:paraId="749A1379" w14:textId="22A5C534" w:rsidR="007E0E30" w:rsidRPr="00B3292F" w:rsidRDefault="00C04F0B" w:rsidP="007E0E3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 xml:space="preserve">   </w:t>
      </w:r>
      <w:r w:rsidR="007E0E30" w:rsidRPr="00B3292F">
        <w:rPr>
          <w:rFonts w:ascii="Tahoma" w:hAnsi="Tahoma" w:cs="Tahoma"/>
          <w:i/>
          <w:sz w:val="20"/>
          <w:szCs w:val="20"/>
        </w:rPr>
        <w:t xml:space="preserve">Stk. 4. </w:t>
      </w:r>
      <w:r w:rsidR="007E0E30" w:rsidRPr="00B3292F">
        <w:rPr>
          <w:rFonts w:ascii="Tahoma" w:hAnsi="Tahoma" w:cs="Tahoma"/>
          <w:sz w:val="20"/>
          <w:szCs w:val="20"/>
        </w:rPr>
        <w:t>Alle skoleperioder, med undtagelse af den sidste, skal bestå af undervisning i både gymnasiale fag og erhvervsuddannelsesfag i et sådant omfang, at der er mulighed for samspil og synergi mellem de enkelte aktiviteter.</w:t>
      </w:r>
    </w:p>
    <w:p w14:paraId="55E9F0A8" w14:textId="77777777" w:rsidR="007E0E30" w:rsidRPr="00B3292F" w:rsidRDefault="007E0E30" w:rsidP="007E0E3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59FEC0D1" w14:textId="153C9054" w:rsidR="007E0E30" w:rsidRPr="00B3292F" w:rsidRDefault="00C04F0B" w:rsidP="007E0E3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 </w:t>
      </w:r>
      <w:r w:rsidR="007E0E30" w:rsidRPr="00B3292F">
        <w:rPr>
          <w:rFonts w:ascii="Tahoma" w:hAnsi="Tahoma" w:cs="Tahoma"/>
          <w:b/>
          <w:bCs/>
          <w:sz w:val="20"/>
          <w:szCs w:val="20"/>
        </w:rPr>
        <w:t>§ 8</w:t>
      </w:r>
      <w:r w:rsidR="007E0E30" w:rsidRPr="00B3292F">
        <w:rPr>
          <w:rFonts w:ascii="Tahoma" w:hAnsi="Tahoma" w:cs="Tahoma"/>
          <w:b/>
          <w:sz w:val="20"/>
          <w:szCs w:val="20"/>
        </w:rPr>
        <w:t xml:space="preserve">. </w:t>
      </w:r>
      <w:r w:rsidR="007E0E30" w:rsidRPr="00B3292F">
        <w:rPr>
          <w:rFonts w:ascii="Tahoma" w:hAnsi="Tahoma" w:cs="Tahoma"/>
          <w:sz w:val="20"/>
          <w:szCs w:val="20"/>
        </w:rPr>
        <w:t xml:space="preserve">De erhvervsfaglige kompetencemål i et </w:t>
      </w:r>
      <w:proofErr w:type="spellStart"/>
      <w:r w:rsidR="007E0E30" w:rsidRPr="00B3292F">
        <w:rPr>
          <w:rFonts w:ascii="Tahoma" w:hAnsi="Tahoma" w:cs="Tahoma"/>
          <w:sz w:val="20"/>
          <w:szCs w:val="20"/>
        </w:rPr>
        <w:t>eux</w:t>
      </w:r>
      <w:proofErr w:type="spellEnd"/>
      <w:r w:rsidR="007E0E30" w:rsidRPr="00B3292F">
        <w:rPr>
          <w:rFonts w:ascii="Tahoma" w:hAnsi="Tahoma" w:cs="Tahoma"/>
          <w:sz w:val="20"/>
          <w:szCs w:val="20"/>
        </w:rPr>
        <w:t>-forløb er de samme som for erhvervsuddannelsen tilrettelagt uden</w:t>
      </w:r>
      <w:r w:rsidR="00B3292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E0E30" w:rsidRPr="00B3292F">
        <w:rPr>
          <w:rFonts w:ascii="Tahoma" w:hAnsi="Tahoma" w:cs="Tahoma"/>
          <w:sz w:val="20"/>
          <w:szCs w:val="20"/>
        </w:rPr>
        <w:t>eux</w:t>
      </w:r>
      <w:proofErr w:type="spellEnd"/>
      <w:r w:rsidR="007E0E30" w:rsidRPr="00B3292F">
        <w:rPr>
          <w:rFonts w:ascii="Tahoma" w:hAnsi="Tahoma" w:cs="Tahoma"/>
          <w:sz w:val="20"/>
          <w:szCs w:val="20"/>
        </w:rPr>
        <w:t>.</w:t>
      </w:r>
    </w:p>
    <w:p w14:paraId="08422E83" w14:textId="739005E9" w:rsidR="007E0E30" w:rsidRPr="00B3292F" w:rsidRDefault="00C04F0B" w:rsidP="007E0E3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 xml:space="preserve">   </w:t>
      </w:r>
      <w:r w:rsidR="007E0E30" w:rsidRPr="00B3292F">
        <w:rPr>
          <w:rFonts w:ascii="Tahoma" w:hAnsi="Tahoma" w:cs="Tahoma"/>
          <w:i/>
          <w:sz w:val="20"/>
          <w:szCs w:val="20"/>
        </w:rPr>
        <w:t xml:space="preserve">Stk. 2. </w:t>
      </w:r>
      <w:r w:rsidR="007E0E30" w:rsidRPr="00B3292F">
        <w:rPr>
          <w:rFonts w:ascii="Tahoma" w:hAnsi="Tahoma" w:cs="Tahoma"/>
          <w:sz w:val="20"/>
          <w:szCs w:val="20"/>
        </w:rPr>
        <w:t xml:space="preserve">Grundfag og fag med grundfagslignende indhold, som indgår i erhvervsuddannelsen tilrettelagt uden </w:t>
      </w:r>
      <w:proofErr w:type="spellStart"/>
      <w:r w:rsidR="007E0E30" w:rsidRPr="00B3292F">
        <w:rPr>
          <w:rFonts w:ascii="Tahoma" w:hAnsi="Tahoma" w:cs="Tahoma"/>
          <w:sz w:val="20"/>
          <w:szCs w:val="20"/>
        </w:rPr>
        <w:t>eux</w:t>
      </w:r>
      <w:proofErr w:type="spellEnd"/>
      <w:r w:rsidR="007E0E30" w:rsidRPr="00B3292F">
        <w:rPr>
          <w:rFonts w:ascii="Tahoma" w:hAnsi="Tahoma" w:cs="Tahoma"/>
          <w:sz w:val="20"/>
          <w:szCs w:val="20"/>
        </w:rPr>
        <w:t>, og</w:t>
      </w:r>
      <w:r w:rsidR="00B3292F">
        <w:rPr>
          <w:rFonts w:ascii="Tahoma" w:hAnsi="Tahoma" w:cs="Tahoma"/>
          <w:sz w:val="20"/>
          <w:szCs w:val="20"/>
        </w:rPr>
        <w:t xml:space="preserve"> </w:t>
      </w:r>
      <w:r w:rsidR="007E0E30" w:rsidRPr="00B3292F">
        <w:rPr>
          <w:rFonts w:ascii="Tahoma" w:hAnsi="Tahoma" w:cs="Tahoma"/>
          <w:sz w:val="20"/>
          <w:szCs w:val="20"/>
        </w:rPr>
        <w:t xml:space="preserve">som efter reglerne skal indgå på gymnasialt niveau i et </w:t>
      </w:r>
      <w:proofErr w:type="spellStart"/>
      <w:r w:rsidR="007E0E30" w:rsidRPr="00B3292F">
        <w:rPr>
          <w:rFonts w:ascii="Tahoma" w:hAnsi="Tahoma" w:cs="Tahoma"/>
          <w:sz w:val="20"/>
          <w:szCs w:val="20"/>
        </w:rPr>
        <w:t>eux</w:t>
      </w:r>
      <w:proofErr w:type="spellEnd"/>
      <w:r w:rsidR="007E0E30" w:rsidRPr="00B3292F">
        <w:rPr>
          <w:rFonts w:ascii="Tahoma" w:hAnsi="Tahoma" w:cs="Tahoma"/>
          <w:sz w:val="20"/>
          <w:szCs w:val="20"/>
        </w:rPr>
        <w:t xml:space="preserve">-forløb, afløses i </w:t>
      </w:r>
      <w:proofErr w:type="spellStart"/>
      <w:r w:rsidR="007E0E30" w:rsidRPr="00B3292F">
        <w:rPr>
          <w:rFonts w:ascii="Tahoma" w:hAnsi="Tahoma" w:cs="Tahoma"/>
          <w:sz w:val="20"/>
          <w:szCs w:val="20"/>
        </w:rPr>
        <w:t>eux</w:t>
      </w:r>
      <w:proofErr w:type="spellEnd"/>
      <w:r w:rsidR="007E0E30" w:rsidRPr="00B3292F">
        <w:rPr>
          <w:rFonts w:ascii="Tahoma" w:hAnsi="Tahoma" w:cs="Tahoma"/>
          <w:sz w:val="20"/>
          <w:szCs w:val="20"/>
        </w:rPr>
        <w:t>-forløbet af faget på det højere niveau.</w:t>
      </w:r>
    </w:p>
    <w:p w14:paraId="6DFF158E" w14:textId="31E3CD1B" w:rsidR="007E0E30" w:rsidRPr="00B3292F" w:rsidRDefault="00C04F0B" w:rsidP="007E0E3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 xml:space="preserve">   </w:t>
      </w:r>
      <w:r w:rsidR="007E0E30" w:rsidRPr="00B3292F">
        <w:rPr>
          <w:rFonts w:ascii="Tahoma" w:hAnsi="Tahoma" w:cs="Tahoma"/>
          <w:i/>
          <w:sz w:val="20"/>
          <w:szCs w:val="20"/>
        </w:rPr>
        <w:t xml:space="preserve">Stk. 3. </w:t>
      </w:r>
      <w:r w:rsidR="007E0E30" w:rsidRPr="00B3292F">
        <w:rPr>
          <w:rFonts w:ascii="Tahoma" w:hAnsi="Tahoma" w:cs="Tahoma"/>
          <w:sz w:val="20"/>
          <w:szCs w:val="20"/>
        </w:rPr>
        <w:t xml:space="preserve">Valgfag, som indgår i erhvervsuddannelsen tilrettelagt uden </w:t>
      </w:r>
      <w:proofErr w:type="spellStart"/>
      <w:r w:rsidR="007E0E30" w:rsidRPr="00B3292F">
        <w:rPr>
          <w:rFonts w:ascii="Tahoma" w:hAnsi="Tahoma" w:cs="Tahoma"/>
          <w:sz w:val="20"/>
          <w:szCs w:val="20"/>
        </w:rPr>
        <w:t>eux</w:t>
      </w:r>
      <w:proofErr w:type="spellEnd"/>
      <w:r w:rsidR="007E0E30" w:rsidRPr="00B3292F">
        <w:rPr>
          <w:rFonts w:ascii="Tahoma" w:hAnsi="Tahoma" w:cs="Tahoma"/>
          <w:sz w:val="20"/>
          <w:szCs w:val="20"/>
        </w:rPr>
        <w:t>, udgår.</w:t>
      </w:r>
    </w:p>
    <w:p w14:paraId="6370B310" w14:textId="0B51A442" w:rsidR="007E0E30" w:rsidRPr="00B3292F" w:rsidRDefault="00C04F0B" w:rsidP="007E0E3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 xml:space="preserve">   </w:t>
      </w:r>
      <w:r w:rsidR="007E0E30" w:rsidRPr="00B3292F">
        <w:rPr>
          <w:rFonts w:ascii="Tahoma" w:hAnsi="Tahoma" w:cs="Tahoma"/>
          <w:i/>
          <w:sz w:val="20"/>
          <w:szCs w:val="20"/>
        </w:rPr>
        <w:t xml:space="preserve">Stk. 4. </w:t>
      </w:r>
      <w:r w:rsidR="007E0E30" w:rsidRPr="00B3292F">
        <w:rPr>
          <w:rFonts w:ascii="Tahoma" w:hAnsi="Tahoma" w:cs="Tahoma"/>
          <w:sz w:val="20"/>
          <w:szCs w:val="20"/>
        </w:rPr>
        <w:t xml:space="preserve">Praktiktiden i et </w:t>
      </w:r>
      <w:proofErr w:type="spellStart"/>
      <w:r w:rsidR="007E0E30" w:rsidRPr="00B3292F">
        <w:rPr>
          <w:rFonts w:ascii="Tahoma" w:hAnsi="Tahoma" w:cs="Tahoma"/>
          <w:sz w:val="20"/>
          <w:szCs w:val="20"/>
        </w:rPr>
        <w:t>eux</w:t>
      </w:r>
      <w:proofErr w:type="spellEnd"/>
      <w:r w:rsidR="007E0E30" w:rsidRPr="00B3292F">
        <w:rPr>
          <w:rFonts w:ascii="Tahoma" w:hAnsi="Tahoma" w:cs="Tahoma"/>
          <w:sz w:val="20"/>
          <w:szCs w:val="20"/>
        </w:rPr>
        <w:t>-forløb kan være afkortet i forhold til praktiktiden i erhvervsuddannelsen tilrettelagt uden</w:t>
      </w:r>
      <w:r w:rsidR="00B3292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E0E30" w:rsidRPr="00B3292F">
        <w:rPr>
          <w:rFonts w:ascii="Tahoma" w:hAnsi="Tahoma" w:cs="Tahoma"/>
          <w:sz w:val="20"/>
          <w:szCs w:val="20"/>
        </w:rPr>
        <w:t>eux</w:t>
      </w:r>
      <w:proofErr w:type="spellEnd"/>
      <w:r w:rsidR="007E0E30" w:rsidRPr="00B3292F">
        <w:rPr>
          <w:rFonts w:ascii="Tahoma" w:hAnsi="Tahoma" w:cs="Tahoma"/>
          <w:sz w:val="20"/>
          <w:szCs w:val="20"/>
        </w:rPr>
        <w:t>.</w:t>
      </w:r>
    </w:p>
    <w:p w14:paraId="231F4B8B" w14:textId="77777777" w:rsidR="00C04F0B" w:rsidRDefault="00C04F0B" w:rsidP="007E0E3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b/>
          <w:bCs/>
          <w:sz w:val="20"/>
          <w:szCs w:val="20"/>
        </w:rPr>
      </w:pPr>
    </w:p>
    <w:p w14:paraId="4E7AC136" w14:textId="42E1C2EA" w:rsidR="007E0E30" w:rsidRPr="00B3292F" w:rsidRDefault="00C04F0B" w:rsidP="007E0E3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 </w:t>
      </w:r>
      <w:r w:rsidR="007E0E30" w:rsidRPr="00B3292F">
        <w:rPr>
          <w:rFonts w:ascii="Tahoma" w:hAnsi="Tahoma" w:cs="Tahoma"/>
          <w:b/>
          <w:bCs/>
          <w:sz w:val="20"/>
          <w:szCs w:val="20"/>
        </w:rPr>
        <w:t xml:space="preserve">§ 9. </w:t>
      </w:r>
      <w:r w:rsidR="007E0E30" w:rsidRPr="00B3292F">
        <w:rPr>
          <w:rFonts w:ascii="Tahoma" w:hAnsi="Tahoma" w:cs="Tahoma"/>
          <w:sz w:val="20"/>
          <w:szCs w:val="20"/>
        </w:rPr>
        <w:t xml:space="preserve">Erhvervsområdeprojektet og den afsluttende prøve i erhvervsuddannelsen kan tænkes sammen i et </w:t>
      </w:r>
      <w:proofErr w:type="spellStart"/>
      <w:r w:rsidR="007E0E30" w:rsidRPr="00B3292F">
        <w:rPr>
          <w:rFonts w:ascii="Tahoma" w:hAnsi="Tahoma" w:cs="Tahoma"/>
          <w:sz w:val="20"/>
          <w:szCs w:val="20"/>
        </w:rPr>
        <w:t>eux</w:t>
      </w:r>
      <w:proofErr w:type="spellEnd"/>
      <w:r w:rsidR="007E0E30" w:rsidRPr="00B3292F">
        <w:rPr>
          <w:rFonts w:ascii="Tahoma" w:hAnsi="Tahoma" w:cs="Tahoma"/>
          <w:sz w:val="20"/>
          <w:szCs w:val="20"/>
        </w:rPr>
        <w:t>-forløb.</w:t>
      </w:r>
      <w:r w:rsidR="00B3292F">
        <w:rPr>
          <w:rFonts w:ascii="Tahoma" w:hAnsi="Tahoma" w:cs="Tahoma"/>
          <w:sz w:val="20"/>
          <w:szCs w:val="20"/>
        </w:rPr>
        <w:t xml:space="preserve"> </w:t>
      </w:r>
      <w:r w:rsidR="007E0E30" w:rsidRPr="00B3292F">
        <w:rPr>
          <w:rFonts w:ascii="Tahoma" w:hAnsi="Tahoma" w:cs="Tahoma"/>
          <w:sz w:val="20"/>
          <w:szCs w:val="20"/>
        </w:rPr>
        <w:t xml:space="preserve">Krav herom kan være fastsat i den enkelte </w:t>
      </w:r>
      <w:proofErr w:type="spellStart"/>
      <w:r w:rsidR="007E0E30" w:rsidRPr="00B3292F">
        <w:rPr>
          <w:rFonts w:ascii="Tahoma" w:hAnsi="Tahoma" w:cs="Tahoma"/>
          <w:sz w:val="20"/>
          <w:szCs w:val="20"/>
        </w:rPr>
        <w:t>eux</w:t>
      </w:r>
      <w:proofErr w:type="spellEnd"/>
      <w:r w:rsidR="007E0E30" w:rsidRPr="00B3292F">
        <w:rPr>
          <w:rFonts w:ascii="Tahoma" w:hAnsi="Tahoma" w:cs="Tahoma"/>
          <w:sz w:val="20"/>
          <w:szCs w:val="20"/>
        </w:rPr>
        <w:t>-model.</w:t>
      </w:r>
    </w:p>
    <w:p w14:paraId="4CA6216F" w14:textId="77F11721" w:rsidR="007E0E30" w:rsidRPr="00B3292F" w:rsidRDefault="00C04F0B" w:rsidP="00B521B4">
      <w:pPr>
        <w:autoSpaceDE w:val="0"/>
        <w:autoSpaceDN w:val="0"/>
        <w:adjustRightInd w:val="0"/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>
        <w:rPr>
          <w:rFonts w:ascii="Tahoma" w:hAnsi="Tahoma" w:cs="Tahoma"/>
          <w:i/>
          <w:sz w:val="20"/>
          <w:szCs w:val="20"/>
        </w:rPr>
        <w:t xml:space="preserve">   </w:t>
      </w:r>
      <w:r w:rsidR="007E0E30" w:rsidRPr="00B3292F">
        <w:rPr>
          <w:rFonts w:ascii="Tahoma" w:hAnsi="Tahoma" w:cs="Tahoma"/>
          <w:i/>
          <w:sz w:val="20"/>
          <w:szCs w:val="20"/>
        </w:rPr>
        <w:t xml:space="preserve">Stk. 2. </w:t>
      </w:r>
      <w:r w:rsidR="007E0E30" w:rsidRPr="00B3292F">
        <w:rPr>
          <w:rFonts w:ascii="Tahoma" w:hAnsi="Tahoma" w:cs="Tahoma"/>
          <w:sz w:val="20"/>
          <w:szCs w:val="20"/>
        </w:rPr>
        <w:t xml:space="preserve">Hvis der i en </w:t>
      </w:r>
      <w:proofErr w:type="spellStart"/>
      <w:r w:rsidR="007E0E30" w:rsidRPr="00B3292F">
        <w:rPr>
          <w:rFonts w:ascii="Tahoma" w:hAnsi="Tahoma" w:cs="Tahoma"/>
          <w:sz w:val="20"/>
          <w:szCs w:val="20"/>
        </w:rPr>
        <w:t>eux</w:t>
      </w:r>
      <w:proofErr w:type="spellEnd"/>
      <w:r w:rsidR="007E0E30" w:rsidRPr="00B3292F">
        <w:rPr>
          <w:rFonts w:ascii="Tahoma" w:hAnsi="Tahoma" w:cs="Tahoma"/>
          <w:sz w:val="20"/>
          <w:szCs w:val="20"/>
        </w:rPr>
        <w:t>-model er krav efter stk. 1 om, at erhvervsområdeprojektet og den afsluttende prøve i erhvervsuddannelsen skal tænkes sammen, angives en afkortet undervisningstid</w:t>
      </w:r>
      <w:r w:rsidR="00B3292F">
        <w:rPr>
          <w:rFonts w:ascii="Tahoma" w:hAnsi="Tahoma" w:cs="Tahoma"/>
          <w:sz w:val="20"/>
          <w:szCs w:val="20"/>
        </w:rPr>
        <w:t xml:space="preserve"> for </w:t>
      </w:r>
      <w:r w:rsidR="007E0E30" w:rsidRPr="00B3292F">
        <w:rPr>
          <w:rFonts w:ascii="Tahoma" w:hAnsi="Tahoma" w:cs="Tahoma"/>
          <w:sz w:val="20"/>
          <w:szCs w:val="20"/>
        </w:rPr>
        <w:t>erhvervsområdeprojektet.</w:t>
      </w:r>
    </w:p>
    <w:p w14:paraId="1C5D6F46" w14:textId="77777777" w:rsidR="007E0E30" w:rsidRPr="00B3292F" w:rsidRDefault="007E0E30" w:rsidP="007E0E30">
      <w:pPr>
        <w:spacing w:before="400" w:after="100" w:line="240" w:lineRule="auto"/>
        <w:jc w:val="center"/>
        <w:rPr>
          <w:rFonts w:ascii="Tahoma" w:hAnsi="Tahoma" w:cs="Tahoma"/>
          <w:color w:val="000000"/>
          <w:sz w:val="20"/>
          <w:szCs w:val="20"/>
        </w:rPr>
      </w:pPr>
      <w:r w:rsidRPr="00B3292F">
        <w:rPr>
          <w:rFonts w:ascii="Tahoma" w:hAnsi="Tahoma" w:cs="Tahoma"/>
          <w:color w:val="000000"/>
          <w:sz w:val="20"/>
          <w:szCs w:val="20"/>
        </w:rPr>
        <w:t xml:space="preserve">Kapitel 3 </w:t>
      </w:r>
    </w:p>
    <w:p w14:paraId="4782A300" w14:textId="77777777" w:rsidR="007E0E30" w:rsidRPr="00B3292F" w:rsidRDefault="007E0E30" w:rsidP="007E0E30">
      <w:pPr>
        <w:spacing w:after="100" w:line="240" w:lineRule="auto"/>
        <w:jc w:val="center"/>
        <w:rPr>
          <w:rFonts w:ascii="Tahoma" w:hAnsi="Tahoma" w:cs="Tahoma"/>
          <w:i/>
          <w:color w:val="000000"/>
          <w:sz w:val="20"/>
          <w:szCs w:val="20"/>
        </w:rPr>
      </w:pPr>
      <w:r w:rsidRPr="00B3292F">
        <w:rPr>
          <w:rFonts w:ascii="Tahoma" w:hAnsi="Tahoma" w:cs="Tahoma"/>
          <w:i/>
          <w:color w:val="000000"/>
          <w:sz w:val="20"/>
          <w:szCs w:val="20"/>
        </w:rPr>
        <w:t xml:space="preserve">Krav til udformning af de enkelte </w:t>
      </w:r>
      <w:proofErr w:type="spellStart"/>
      <w:r w:rsidRPr="00B3292F">
        <w:rPr>
          <w:rFonts w:ascii="Tahoma" w:hAnsi="Tahoma" w:cs="Tahoma"/>
          <w:i/>
          <w:color w:val="000000"/>
          <w:sz w:val="20"/>
          <w:szCs w:val="20"/>
        </w:rPr>
        <w:t>eux</w:t>
      </w:r>
      <w:proofErr w:type="spellEnd"/>
      <w:r w:rsidRPr="00B3292F">
        <w:rPr>
          <w:rFonts w:ascii="Tahoma" w:hAnsi="Tahoma" w:cs="Tahoma"/>
          <w:i/>
          <w:color w:val="000000"/>
          <w:sz w:val="20"/>
          <w:szCs w:val="20"/>
        </w:rPr>
        <w:t>-forløb</w:t>
      </w:r>
    </w:p>
    <w:p w14:paraId="79B41748" w14:textId="77777777" w:rsidR="007E0E30" w:rsidRPr="00B3292F" w:rsidRDefault="007E0E30" w:rsidP="007E0E30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</w:p>
    <w:p w14:paraId="23B51348" w14:textId="6AB21AA4" w:rsidR="007E0E30" w:rsidRPr="00B3292F" w:rsidRDefault="00C04F0B" w:rsidP="007E0E3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 </w:t>
      </w:r>
      <w:r w:rsidR="007E0E30" w:rsidRPr="00B3292F">
        <w:rPr>
          <w:rFonts w:ascii="Tahoma" w:hAnsi="Tahoma" w:cs="Tahoma"/>
          <w:b/>
          <w:bCs/>
          <w:sz w:val="20"/>
          <w:szCs w:val="20"/>
        </w:rPr>
        <w:t>§ 10</w:t>
      </w:r>
      <w:r w:rsidR="007E0E30" w:rsidRPr="00B3292F">
        <w:rPr>
          <w:rFonts w:ascii="Tahoma" w:hAnsi="Tahoma" w:cs="Tahoma"/>
          <w:b/>
          <w:sz w:val="20"/>
          <w:szCs w:val="20"/>
        </w:rPr>
        <w:t xml:space="preserve">. </w:t>
      </w:r>
      <w:r w:rsidR="007E0E30" w:rsidRPr="00B3292F">
        <w:rPr>
          <w:rFonts w:ascii="Tahoma" w:hAnsi="Tahoma" w:cs="Tahoma"/>
          <w:sz w:val="20"/>
          <w:szCs w:val="20"/>
        </w:rPr>
        <w:t xml:space="preserve">Udformning af et </w:t>
      </w:r>
      <w:proofErr w:type="spellStart"/>
      <w:r w:rsidR="007E0E30" w:rsidRPr="00B3292F">
        <w:rPr>
          <w:rFonts w:ascii="Tahoma" w:hAnsi="Tahoma" w:cs="Tahoma"/>
          <w:sz w:val="20"/>
          <w:szCs w:val="20"/>
        </w:rPr>
        <w:t>eux</w:t>
      </w:r>
      <w:proofErr w:type="spellEnd"/>
      <w:r w:rsidR="007E0E30" w:rsidRPr="00B3292F">
        <w:rPr>
          <w:rFonts w:ascii="Tahoma" w:hAnsi="Tahoma" w:cs="Tahoma"/>
          <w:sz w:val="20"/>
          <w:szCs w:val="20"/>
        </w:rPr>
        <w:t xml:space="preserve">-forløb for en given erhvervsuddannelse skal ske inden for rammen af én af </w:t>
      </w:r>
      <w:proofErr w:type="spellStart"/>
      <w:r w:rsidR="007E0E30" w:rsidRPr="00B3292F">
        <w:rPr>
          <w:rFonts w:ascii="Tahoma" w:hAnsi="Tahoma" w:cs="Tahoma"/>
          <w:sz w:val="20"/>
          <w:szCs w:val="20"/>
        </w:rPr>
        <w:t>eux</w:t>
      </w:r>
      <w:proofErr w:type="spellEnd"/>
      <w:r w:rsidR="007E0E30" w:rsidRPr="00B3292F">
        <w:rPr>
          <w:rFonts w:ascii="Tahoma" w:hAnsi="Tahoma" w:cs="Tahoma"/>
          <w:sz w:val="20"/>
          <w:szCs w:val="20"/>
        </w:rPr>
        <w:t>-modellerne</w:t>
      </w:r>
      <w:r w:rsidR="00B3292F">
        <w:rPr>
          <w:rFonts w:ascii="Tahoma" w:hAnsi="Tahoma" w:cs="Tahoma"/>
          <w:sz w:val="20"/>
          <w:szCs w:val="20"/>
        </w:rPr>
        <w:t xml:space="preserve"> </w:t>
      </w:r>
      <w:r w:rsidR="007E0E30" w:rsidRPr="00B3292F">
        <w:rPr>
          <w:rFonts w:ascii="Tahoma" w:hAnsi="Tahoma" w:cs="Tahoma"/>
          <w:sz w:val="20"/>
          <w:szCs w:val="20"/>
        </w:rPr>
        <w:t>i bilag 1-7.</w:t>
      </w:r>
    </w:p>
    <w:p w14:paraId="74B1793C" w14:textId="5F513112" w:rsidR="007E0E30" w:rsidRDefault="00C04F0B" w:rsidP="007E0E3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 xml:space="preserve">   </w:t>
      </w:r>
      <w:r w:rsidR="007E0E30" w:rsidRPr="00B3292F">
        <w:rPr>
          <w:rFonts w:ascii="Tahoma" w:hAnsi="Tahoma" w:cs="Tahoma"/>
          <w:i/>
          <w:sz w:val="20"/>
          <w:szCs w:val="20"/>
        </w:rPr>
        <w:t xml:space="preserve">Stk. 2. </w:t>
      </w:r>
      <w:r w:rsidR="007E0E30" w:rsidRPr="00B3292F">
        <w:rPr>
          <w:rFonts w:ascii="Tahoma" w:hAnsi="Tahoma" w:cs="Tahoma"/>
          <w:sz w:val="20"/>
          <w:szCs w:val="20"/>
        </w:rPr>
        <w:t xml:space="preserve">Med valget af en </w:t>
      </w:r>
      <w:proofErr w:type="spellStart"/>
      <w:r w:rsidR="007E0E30" w:rsidRPr="00B3292F">
        <w:rPr>
          <w:rFonts w:ascii="Tahoma" w:hAnsi="Tahoma" w:cs="Tahoma"/>
          <w:sz w:val="20"/>
          <w:szCs w:val="20"/>
        </w:rPr>
        <w:t>eux</w:t>
      </w:r>
      <w:proofErr w:type="spellEnd"/>
      <w:r w:rsidR="007E0E30" w:rsidRPr="00B3292F">
        <w:rPr>
          <w:rFonts w:ascii="Tahoma" w:hAnsi="Tahoma" w:cs="Tahoma"/>
          <w:sz w:val="20"/>
          <w:szCs w:val="20"/>
        </w:rPr>
        <w:t>-model følger en fast fagrække m.v. på gymnasialt niveau med en bestemt fastsat undervisningstid for det enkelte fag og niveau. Undervisningstiden kan være afkortet, jf. § 4, stk. 2.</w:t>
      </w:r>
    </w:p>
    <w:p w14:paraId="48D477A6" w14:textId="77777777" w:rsidR="00EA58DA" w:rsidRPr="00B3292F" w:rsidRDefault="00EA58DA" w:rsidP="007E0E3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</w:p>
    <w:p w14:paraId="66F26951" w14:textId="34C3F916" w:rsidR="007E0E30" w:rsidRPr="00B3292F" w:rsidRDefault="00C04F0B" w:rsidP="007E0E3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lastRenderedPageBreak/>
        <w:t xml:space="preserve">   </w:t>
      </w:r>
      <w:r w:rsidR="007E0E30" w:rsidRPr="00B3292F">
        <w:rPr>
          <w:rFonts w:ascii="Tahoma" w:hAnsi="Tahoma" w:cs="Tahoma"/>
          <w:i/>
          <w:sz w:val="20"/>
          <w:szCs w:val="20"/>
        </w:rPr>
        <w:t xml:space="preserve">Stk. 3. </w:t>
      </w:r>
      <w:r w:rsidR="007E0E30" w:rsidRPr="00B3292F">
        <w:rPr>
          <w:rFonts w:ascii="Tahoma" w:hAnsi="Tahoma" w:cs="Tahoma"/>
          <w:sz w:val="20"/>
          <w:szCs w:val="20"/>
        </w:rPr>
        <w:t>Med valget af en model følger et bestemt antal fag, herunder løft af niveau af fag, jf. § 3, stk. 1, målrettet den</w:t>
      </w:r>
      <w:r w:rsidR="00B3292F">
        <w:rPr>
          <w:rFonts w:ascii="Tahoma" w:hAnsi="Tahoma" w:cs="Tahoma"/>
          <w:sz w:val="20"/>
          <w:szCs w:val="20"/>
        </w:rPr>
        <w:t xml:space="preserve"> </w:t>
      </w:r>
      <w:r w:rsidR="007E0E30" w:rsidRPr="00B3292F">
        <w:rPr>
          <w:rFonts w:ascii="Tahoma" w:hAnsi="Tahoma" w:cs="Tahoma"/>
          <w:sz w:val="20"/>
          <w:szCs w:val="20"/>
        </w:rPr>
        <w:t>enkelte erhvervsuddannelse med én bestemt fastsat samlet undervisningstid, jf. dog bilag 5, pkt. 2. Valget af fag, jf. 1.</w:t>
      </w:r>
      <w:r>
        <w:rPr>
          <w:rFonts w:ascii="Tahoma" w:hAnsi="Tahoma" w:cs="Tahoma"/>
          <w:sz w:val="20"/>
          <w:szCs w:val="20"/>
        </w:rPr>
        <w:t xml:space="preserve"> </w:t>
      </w:r>
      <w:r w:rsidR="007E0E30" w:rsidRPr="00B3292F">
        <w:rPr>
          <w:rFonts w:ascii="Tahoma" w:hAnsi="Tahoma" w:cs="Tahoma"/>
          <w:sz w:val="20"/>
          <w:szCs w:val="20"/>
        </w:rPr>
        <w:t xml:space="preserve">pkt., og fordelingen af undervisningstiden herimellem for det enkelte </w:t>
      </w:r>
      <w:proofErr w:type="spellStart"/>
      <w:r w:rsidR="007E0E30" w:rsidRPr="00B3292F">
        <w:rPr>
          <w:rFonts w:ascii="Tahoma" w:hAnsi="Tahoma" w:cs="Tahoma"/>
          <w:sz w:val="20"/>
          <w:szCs w:val="20"/>
        </w:rPr>
        <w:t>eux</w:t>
      </w:r>
      <w:proofErr w:type="spellEnd"/>
      <w:r w:rsidR="007E0E30" w:rsidRPr="00B3292F">
        <w:rPr>
          <w:rFonts w:ascii="Tahoma" w:hAnsi="Tahoma" w:cs="Tahoma"/>
          <w:sz w:val="20"/>
          <w:szCs w:val="20"/>
        </w:rPr>
        <w:t>-forløb skal tilgodese den afkortning, der</w:t>
      </w:r>
      <w:r w:rsidR="00B3292F">
        <w:rPr>
          <w:rFonts w:ascii="Tahoma" w:hAnsi="Tahoma" w:cs="Tahoma"/>
          <w:sz w:val="20"/>
          <w:szCs w:val="20"/>
        </w:rPr>
        <w:t xml:space="preserve"> </w:t>
      </w:r>
      <w:r w:rsidR="007E0E30" w:rsidRPr="00B3292F">
        <w:rPr>
          <w:rFonts w:ascii="Tahoma" w:hAnsi="Tahoma" w:cs="Tahoma"/>
          <w:sz w:val="20"/>
          <w:szCs w:val="20"/>
        </w:rPr>
        <w:t>måtte være forudsat i den samlede undervisningstid i 1. pkt.</w:t>
      </w:r>
    </w:p>
    <w:p w14:paraId="7CBF4674" w14:textId="38617739" w:rsidR="007E0E30" w:rsidRPr="00B3292F" w:rsidRDefault="00C04F0B" w:rsidP="007E0E3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 xml:space="preserve">   </w:t>
      </w:r>
      <w:r w:rsidR="007E0E30" w:rsidRPr="00B3292F">
        <w:rPr>
          <w:rFonts w:ascii="Tahoma" w:hAnsi="Tahoma" w:cs="Tahoma"/>
          <w:i/>
          <w:sz w:val="20"/>
          <w:szCs w:val="20"/>
        </w:rPr>
        <w:t xml:space="preserve">Stk. 4. </w:t>
      </w:r>
      <w:r w:rsidR="007E0E30" w:rsidRPr="00B3292F">
        <w:rPr>
          <w:rFonts w:ascii="Tahoma" w:hAnsi="Tahoma" w:cs="Tahoma"/>
          <w:sz w:val="20"/>
          <w:szCs w:val="20"/>
        </w:rPr>
        <w:t xml:space="preserve">Med valget af en model følger et bestemt antal valgfag, herunder løft af niveau, med en bestemt fastsat undervisningstid. Der kan for det enkelte </w:t>
      </w:r>
      <w:proofErr w:type="spellStart"/>
      <w:r w:rsidR="007E0E30" w:rsidRPr="00B3292F">
        <w:rPr>
          <w:rFonts w:ascii="Tahoma" w:hAnsi="Tahoma" w:cs="Tahoma"/>
          <w:sz w:val="20"/>
          <w:szCs w:val="20"/>
        </w:rPr>
        <w:t>eux</w:t>
      </w:r>
      <w:proofErr w:type="spellEnd"/>
      <w:r w:rsidR="007E0E30" w:rsidRPr="00B3292F">
        <w:rPr>
          <w:rFonts w:ascii="Tahoma" w:hAnsi="Tahoma" w:cs="Tahoma"/>
          <w:sz w:val="20"/>
          <w:szCs w:val="20"/>
        </w:rPr>
        <w:t>-forløb fastsættes et eller flere fag, som eleverne som minimum skal tilbydes.</w:t>
      </w:r>
    </w:p>
    <w:p w14:paraId="57C87187" w14:textId="22D37AA3" w:rsidR="007E0E30" w:rsidRPr="00B3292F" w:rsidRDefault="00C04F0B" w:rsidP="007E0E3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 xml:space="preserve">   </w:t>
      </w:r>
      <w:r w:rsidR="007E0E30" w:rsidRPr="00B3292F">
        <w:rPr>
          <w:rFonts w:ascii="Tahoma" w:hAnsi="Tahoma" w:cs="Tahoma"/>
          <w:i/>
          <w:sz w:val="20"/>
          <w:szCs w:val="20"/>
        </w:rPr>
        <w:t xml:space="preserve">Stk. 5. </w:t>
      </w:r>
      <w:r w:rsidR="007E0E30" w:rsidRPr="00B3292F">
        <w:rPr>
          <w:rFonts w:ascii="Tahoma" w:hAnsi="Tahoma" w:cs="Tahoma"/>
          <w:sz w:val="20"/>
          <w:szCs w:val="20"/>
        </w:rPr>
        <w:t xml:space="preserve">Med valget af en model følger et minimum for, hvor meget fordybelsestid der over hele forløbet, i den merkantile </w:t>
      </w:r>
      <w:proofErr w:type="spellStart"/>
      <w:r w:rsidR="007E0E30" w:rsidRPr="00B3292F">
        <w:rPr>
          <w:rFonts w:ascii="Tahoma" w:hAnsi="Tahoma" w:cs="Tahoma"/>
          <w:sz w:val="20"/>
          <w:szCs w:val="20"/>
        </w:rPr>
        <w:t>eux</w:t>
      </w:r>
      <w:proofErr w:type="spellEnd"/>
      <w:r w:rsidR="007E0E30" w:rsidRPr="00B3292F">
        <w:rPr>
          <w:rFonts w:ascii="Tahoma" w:hAnsi="Tahoma" w:cs="Tahoma"/>
          <w:sz w:val="20"/>
          <w:szCs w:val="20"/>
        </w:rPr>
        <w:t>-model dog senest i forbindelse med det særskilte studiekompetencegivende forløb, skal afsættes til den enkelte elevs skriftlige arbejde.</w:t>
      </w:r>
    </w:p>
    <w:p w14:paraId="3FB838BC" w14:textId="77777777" w:rsidR="007E0E30" w:rsidRPr="00B3292F" w:rsidRDefault="007E0E30" w:rsidP="007E0E30">
      <w:pPr>
        <w:spacing w:after="0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</w:p>
    <w:p w14:paraId="19656555" w14:textId="0D4AE680" w:rsidR="007E0E30" w:rsidRPr="00B3292F" w:rsidRDefault="00C04F0B" w:rsidP="007E0E3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   </w:t>
      </w:r>
      <w:r w:rsidR="007E0E30" w:rsidRPr="00B3292F">
        <w:rPr>
          <w:rFonts w:ascii="Tahoma" w:hAnsi="Tahoma" w:cs="Tahoma"/>
          <w:b/>
          <w:bCs/>
          <w:sz w:val="20"/>
          <w:szCs w:val="20"/>
        </w:rPr>
        <w:t>§ 11</w:t>
      </w:r>
      <w:r w:rsidR="007E0E30" w:rsidRPr="00B3292F">
        <w:rPr>
          <w:rFonts w:ascii="Tahoma" w:hAnsi="Tahoma" w:cs="Tahoma"/>
          <w:sz w:val="20"/>
          <w:szCs w:val="20"/>
        </w:rPr>
        <w:t>. Fag på C-niveau, der indgår i grundforløbet, skal være fra bekendtgørelse om grundfag, erhvervsfag, erhvervsrettet andetsprogsdansk og kombinationsfag i erhvervsuddannelserne og om adgangskurser til erhvervsuddannelserne.</w:t>
      </w:r>
    </w:p>
    <w:p w14:paraId="19C62C69" w14:textId="79C97B13" w:rsidR="00B521B4" w:rsidRPr="00B3292F" w:rsidRDefault="00C04F0B" w:rsidP="00B3292F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</w:t>
      </w:r>
      <w:r w:rsidR="007E0E30" w:rsidRPr="00B3292F">
        <w:rPr>
          <w:rFonts w:ascii="Tahoma" w:hAnsi="Tahoma" w:cs="Tahoma"/>
          <w:b/>
          <w:sz w:val="20"/>
          <w:szCs w:val="20"/>
        </w:rPr>
        <w:t xml:space="preserve">§ 12. </w:t>
      </w:r>
      <w:r w:rsidR="007E0E30" w:rsidRPr="00B3292F">
        <w:rPr>
          <w:rFonts w:ascii="Tahoma" w:hAnsi="Tahoma" w:cs="Tahoma"/>
          <w:sz w:val="20"/>
          <w:szCs w:val="20"/>
        </w:rPr>
        <w:t>Fag på C-niveau, der indgår i hovedforløbet eller det særskilte studiekompetencegivende forløb, skal være fra enten bekendtgørelse om de gymnasiale uddannelser eller bekendtgørelse om særlige gymnasiale fag m.v. til brug for</w:t>
      </w:r>
      <w:r w:rsidR="00B3292F">
        <w:rPr>
          <w:rFonts w:ascii="Tahoma" w:hAnsi="Tahoma" w:cs="Tahoma"/>
          <w:sz w:val="20"/>
          <w:szCs w:val="20"/>
        </w:rPr>
        <w:t xml:space="preserve"> </w:t>
      </w:r>
      <w:proofErr w:type="spellStart"/>
      <w:r w:rsidR="007E0E30" w:rsidRPr="00B3292F">
        <w:rPr>
          <w:rFonts w:ascii="Tahoma" w:hAnsi="Tahoma" w:cs="Tahoma"/>
          <w:sz w:val="20"/>
          <w:szCs w:val="20"/>
        </w:rPr>
        <w:t>eux</w:t>
      </w:r>
      <w:proofErr w:type="spellEnd"/>
      <w:r w:rsidR="007E0E30" w:rsidRPr="00B3292F">
        <w:rPr>
          <w:rFonts w:ascii="Tahoma" w:hAnsi="Tahoma" w:cs="Tahoma"/>
          <w:sz w:val="20"/>
          <w:szCs w:val="20"/>
        </w:rPr>
        <w:t xml:space="preserve">-forløb, jf. dog stk. 2. Hvis faget findes i bekendtgørelse om grundfag, erhvervsfag, erhvervsrettet andetsprogsdansk og kombinationsfag i erhvervsuddannelserne og om adgangskurser til erhvervsuddannelserne, kan skolen beslutte, at fag på C-niveau, der indgår i hovedforløbet eller det særskilte studiekompetencegivende forløb, skal være fra denne bekendtgørelse. </w:t>
      </w:r>
    </w:p>
    <w:p w14:paraId="3F2701B2" w14:textId="00D93A07" w:rsidR="007E0E30" w:rsidRPr="00B3292F" w:rsidRDefault="00C04F0B" w:rsidP="00CA00AE">
      <w:pPr>
        <w:spacing w:after="0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 xml:space="preserve">   </w:t>
      </w:r>
      <w:r w:rsidR="007E0E30" w:rsidRPr="00B3292F">
        <w:rPr>
          <w:rFonts w:ascii="Tahoma" w:hAnsi="Tahoma" w:cs="Tahoma"/>
          <w:i/>
          <w:sz w:val="20"/>
          <w:szCs w:val="20"/>
        </w:rPr>
        <w:t>Stk. 2</w:t>
      </w:r>
      <w:r w:rsidR="007E0E30" w:rsidRPr="00B3292F">
        <w:rPr>
          <w:rFonts w:ascii="Tahoma" w:hAnsi="Tahoma" w:cs="Tahoma"/>
          <w:sz w:val="20"/>
          <w:szCs w:val="20"/>
        </w:rPr>
        <w:t>. Skolen kan vælge at undervise i faget virksomhedsøkonomi på C-niveau i stedet for erhvervsøkonomi på C-niveau i hovedforløbet eller det særskilte studiekompetencegivende forløb.</w:t>
      </w:r>
    </w:p>
    <w:p w14:paraId="772F985C" w14:textId="075E0A1C" w:rsidR="007E0E30" w:rsidRPr="00B3292F" w:rsidRDefault="00C04F0B" w:rsidP="007E0E3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iCs/>
          <w:sz w:val="20"/>
          <w:szCs w:val="20"/>
        </w:rPr>
        <w:t xml:space="preserve">   </w:t>
      </w:r>
      <w:r w:rsidR="007E0E30" w:rsidRPr="00B3292F">
        <w:rPr>
          <w:rFonts w:ascii="Tahoma" w:hAnsi="Tahoma" w:cs="Tahoma"/>
          <w:i/>
          <w:iCs/>
          <w:sz w:val="20"/>
          <w:szCs w:val="20"/>
        </w:rPr>
        <w:t>Stk. 3.</w:t>
      </w:r>
      <w:r w:rsidR="007E0E30" w:rsidRPr="00B3292F">
        <w:rPr>
          <w:rFonts w:ascii="Tahoma" w:hAnsi="Tahoma" w:cs="Tahoma"/>
          <w:i/>
          <w:sz w:val="20"/>
          <w:szCs w:val="20"/>
        </w:rPr>
        <w:t xml:space="preserve"> </w:t>
      </w:r>
      <w:r w:rsidR="007E0E30" w:rsidRPr="00B3292F">
        <w:rPr>
          <w:rFonts w:ascii="Tahoma" w:hAnsi="Tahoma" w:cs="Tahoma"/>
          <w:sz w:val="20"/>
          <w:szCs w:val="20"/>
        </w:rPr>
        <w:t>Fag på A- og B-niveau, der indgår i hovedforløbet eller det særskilte studiekompetencegivende forløb, skal være</w:t>
      </w:r>
      <w:r w:rsidR="00B3292F">
        <w:rPr>
          <w:rFonts w:ascii="Tahoma" w:hAnsi="Tahoma" w:cs="Tahoma"/>
          <w:sz w:val="20"/>
          <w:szCs w:val="20"/>
        </w:rPr>
        <w:t xml:space="preserve"> </w:t>
      </w:r>
      <w:r w:rsidR="007E0E30" w:rsidRPr="00B3292F">
        <w:rPr>
          <w:rFonts w:ascii="Tahoma" w:hAnsi="Tahoma" w:cs="Tahoma"/>
          <w:sz w:val="20"/>
          <w:szCs w:val="20"/>
        </w:rPr>
        <w:t>fra enten bekendtgørelse om de gymnasiale uddannelser eller bekendtgørelse om særlige gymnasiale fag m.v. til brug</w:t>
      </w:r>
      <w:r w:rsidR="00B521B4" w:rsidRPr="00B3292F">
        <w:rPr>
          <w:rFonts w:ascii="Tahoma" w:hAnsi="Tahoma" w:cs="Tahoma"/>
          <w:sz w:val="20"/>
          <w:szCs w:val="20"/>
        </w:rPr>
        <w:t xml:space="preserve"> </w:t>
      </w:r>
      <w:r w:rsidR="007E0E30" w:rsidRPr="00B3292F">
        <w:rPr>
          <w:rFonts w:ascii="Tahoma" w:hAnsi="Tahoma" w:cs="Tahoma"/>
          <w:sz w:val="20"/>
          <w:szCs w:val="20"/>
        </w:rPr>
        <w:t xml:space="preserve">for </w:t>
      </w:r>
      <w:proofErr w:type="spellStart"/>
      <w:r w:rsidR="007E0E30" w:rsidRPr="00B3292F">
        <w:rPr>
          <w:rFonts w:ascii="Tahoma" w:hAnsi="Tahoma" w:cs="Tahoma"/>
          <w:sz w:val="20"/>
          <w:szCs w:val="20"/>
        </w:rPr>
        <w:t>eux</w:t>
      </w:r>
      <w:proofErr w:type="spellEnd"/>
      <w:r w:rsidR="007E0E30" w:rsidRPr="00B3292F">
        <w:rPr>
          <w:rFonts w:ascii="Tahoma" w:hAnsi="Tahoma" w:cs="Tahoma"/>
          <w:sz w:val="20"/>
          <w:szCs w:val="20"/>
        </w:rPr>
        <w:t>-forløb.</w:t>
      </w:r>
    </w:p>
    <w:p w14:paraId="77F4F5C8" w14:textId="4D8767CC" w:rsidR="007E0E30" w:rsidRPr="00B3292F" w:rsidRDefault="00C04F0B" w:rsidP="007E0E3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 xml:space="preserve">   </w:t>
      </w:r>
      <w:r w:rsidR="007E0E30" w:rsidRPr="00B3292F">
        <w:rPr>
          <w:rFonts w:ascii="Tahoma" w:hAnsi="Tahoma" w:cs="Tahoma"/>
          <w:i/>
          <w:sz w:val="20"/>
          <w:szCs w:val="20"/>
        </w:rPr>
        <w:t xml:space="preserve">Stk. 4. </w:t>
      </w:r>
      <w:r w:rsidR="007E0E30" w:rsidRPr="00B3292F">
        <w:rPr>
          <w:rFonts w:ascii="Tahoma" w:hAnsi="Tahoma" w:cs="Tahoma"/>
          <w:sz w:val="20"/>
          <w:szCs w:val="20"/>
        </w:rPr>
        <w:t xml:space="preserve">Fag på A-, B- og C-niveau i hovedforløbet eller det særskilte studiekompetencegivende forløb skal være fra bekendtgørelse om særlige gymnasiale fag m.v. til brug for </w:t>
      </w:r>
      <w:proofErr w:type="spellStart"/>
      <w:r w:rsidR="007E0E30" w:rsidRPr="00B3292F">
        <w:rPr>
          <w:rFonts w:ascii="Tahoma" w:hAnsi="Tahoma" w:cs="Tahoma"/>
          <w:sz w:val="20"/>
          <w:szCs w:val="20"/>
        </w:rPr>
        <w:t>eux</w:t>
      </w:r>
      <w:proofErr w:type="spellEnd"/>
      <w:r w:rsidR="007E0E30" w:rsidRPr="00B3292F">
        <w:rPr>
          <w:rFonts w:ascii="Tahoma" w:hAnsi="Tahoma" w:cs="Tahoma"/>
          <w:sz w:val="20"/>
          <w:szCs w:val="20"/>
        </w:rPr>
        <w:t xml:space="preserve">-forløb, hvis faget og niveauet findes i denne bekendtgørelse, jf. dog stk. 5. Er dette ikke tilfældet, skal faget og niveauet være fra bekendtgørelse om de gymnasiale uddannelser. Faget skal være fra htx-fagrækken, for så vidt angår de tekniske </w:t>
      </w:r>
      <w:proofErr w:type="spellStart"/>
      <w:r w:rsidR="007E0E30" w:rsidRPr="00B3292F">
        <w:rPr>
          <w:rFonts w:ascii="Tahoma" w:hAnsi="Tahoma" w:cs="Tahoma"/>
          <w:sz w:val="20"/>
          <w:szCs w:val="20"/>
        </w:rPr>
        <w:t>eux</w:t>
      </w:r>
      <w:proofErr w:type="spellEnd"/>
      <w:r w:rsidR="007E0E30" w:rsidRPr="00B3292F">
        <w:rPr>
          <w:rFonts w:ascii="Tahoma" w:hAnsi="Tahoma" w:cs="Tahoma"/>
          <w:sz w:val="20"/>
          <w:szCs w:val="20"/>
        </w:rPr>
        <w:t xml:space="preserve">-forløb, og fra hhx-fagrækken, for så vidt angår det merkantile </w:t>
      </w:r>
      <w:proofErr w:type="spellStart"/>
      <w:r w:rsidR="007E0E30" w:rsidRPr="00B3292F">
        <w:rPr>
          <w:rFonts w:ascii="Tahoma" w:hAnsi="Tahoma" w:cs="Tahoma"/>
          <w:sz w:val="20"/>
          <w:szCs w:val="20"/>
        </w:rPr>
        <w:t>eux</w:t>
      </w:r>
      <w:proofErr w:type="spellEnd"/>
      <w:r w:rsidR="007E0E30" w:rsidRPr="00B3292F">
        <w:rPr>
          <w:rFonts w:ascii="Tahoma" w:hAnsi="Tahoma" w:cs="Tahoma"/>
          <w:sz w:val="20"/>
          <w:szCs w:val="20"/>
        </w:rPr>
        <w:t xml:space="preserve">-forløb. Hvis fag og niveauer ikke findes i nogen af disse fagrækker, skal faget være fra valgfagsrækken eller, hvis det heller ikke findes dér, fra </w:t>
      </w:r>
      <w:proofErr w:type="spellStart"/>
      <w:r w:rsidR="007E0E30" w:rsidRPr="00B3292F">
        <w:rPr>
          <w:rFonts w:ascii="Tahoma" w:hAnsi="Tahoma" w:cs="Tahoma"/>
          <w:sz w:val="20"/>
          <w:szCs w:val="20"/>
        </w:rPr>
        <w:t>stx</w:t>
      </w:r>
      <w:proofErr w:type="spellEnd"/>
      <w:r w:rsidR="007E0E30" w:rsidRPr="00B3292F">
        <w:rPr>
          <w:rFonts w:ascii="Tahoma" w:hAnsi="Tahoma" w:cs="Tahoma"/>
          <w:sz w:val="20"/>
          <w:szCs w:val="20"/>
        </w:rPr>
        <w:t>-fagrækken, hf-fagrækken eller rækken af hf-enkeltfag.</w:t>
      </w:r>
    </w:p>
    <w:p w14:paraId="534B0D73" w14:textId="5DAD0581" w:rsidR="007E0E30" w:rsidRPr="00B3292F" w:rsidRDefault="00C04F0B" w:rsidP="00B521B4">
      <w:pPr>
        <w:autoSpaceDE w:val="0"/>
        <w:autoSpaceDN w:val="0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a-DK"/>
        </w:rPr>
      </w:pPr>
      <w:r>
        <w:rPr>
          <w:rFonts w:ascii="Tahoma" w:hAnsi="Tahoma" w:cs="Tahoma"/>
          <w:i/>
          <w:sz w:val="20"/>
          <w:szCs w:val="20"/>
        </w:rPr>
        <w:t xml:space="preserve">   </w:t>
      </w:r>
      <w:r w:rsidR="007E0E30" w:rsidRPr="00B3292F">
        <w:rPr>
          <w:rFonts w:ascii="Tahoma" w:hAnsi="Tahoma" w:cs="Tahoma"/>
          <w:i/>
          <w:sz w:val="20"/>
          <w:szCs w:val="20"/>
        </w:rPr>
        <w:t>Stk. 5.</w:t>
      </w:r>
      <w:r w:rsidR="007E0E30" w:rsidRPr="00B3292F">
        <w:rPr>
          <w:rFonts w:ascii="Tahoma" w:hAnsi="Tahoma" w:cs="Tahoma"/>
          <w:sz w:val="20"/>
          <w:szCs w:val="20"/>
        </w:rPr>
        <w:t xml:space="preserve"> Det kan fastsættes i uddannelsesbekendtgørelsen, at der skal undervises i faget informatik på B-niveau fra bekendtgørelse om de gymnasiale uddannelser i stedet for efter bekendtgørelse om særlige gymnasiale fag m.v. til brug for </w:t>
      </w:r>
      <w:proofErr w:type="spellStart"/>
      <w:r w:rsidR="007E0E30" w:rsidRPr="00B3292F">
        <w:rPr>
          <w:rFonts w:ascii="Tahoma" w:hAnsi="Tahoma" w:cs="Tahoma"/>
          <w:sz w:val="20"/>
          <w:szCs w:val="20"/>
        </w:rPr>
        <w:t>eux</w:t>
      </w:r>
      <w:proofErr w:type="spellEnd"/>
      <w:r w:rsidR="007E0E30" w:rsidRPr="00B3292F">
        <w:rPr>
          <w:rFonts w:ascii="Tahoma" w:hAnsi="Tahoma" w:cs="Tahoma"/>
          <w:sz w:val="20"/>
          <w:szCs w:val="20"/>
        </w:rPr>
        <w:t xml:space="preserve">-forløb i tekniske </w:t>
      </w:r>
      <w:proofErr w:type="spellStart"/>
      <w:r w:rsidR="007E0E30" w:rsidRPr="00B3292F">
        <w:rPr>
          <w:rFonts w:ascii="Tahoma" w:hAnsi="Tahoma" w:cs="Tahoma"/>
          <w:sz w:val="20"/>
          <w:szCs w:val="20"/>
        </w:rPr>
        <w:t>eux</w:t>
      </w:r>
      <w:proofErr w:type="spellEnd"/>
      <w:r w:rsidR="007E0E30" w:rsidRPr="00B3292F">
        <w:rPr>
          <w:rFonts w:ascii="Tahoma" w:hAnsi="Tahoma" w:cs="Tahoma"/>
          <w:sz w:val="20"/>
          <w:szCs w:val="20"/>
        </w:rPr>
        <w:t>-forløb.</w:t>
      </w:r>
    </w:p>
    <w:p w14:paraId="014FD01E" w14:textId="77777777" w:rsidR="007E0E30" w:rsidRPr="00B3292F" w:rsidRDefault="007E0E30" w:rsidP="007E0E30">
      <w:pPr>
        <w:spacing w:before="400" w:after="100" w:line="240" w:lineRule="auto"/>
        <w:jc w:val="center"/>
        <w:rPr>
          <w:rFonts w:ascii="Tahoma" w:hAnsi="Tahoma" w:cs="Tahoma"/>
          <w:color w:val="000000"/>
          <w:sz w:val="20"/>
          <w:szCs w:val="20"/>
        </w:rPr>
      </w:pPr>
      <w:r w:rsidRPr="00B3292F">
        <w:rPr>
          <w:rFonts w:ascii="Tahoma" w:hAnsi="Tahoma" w:cs="Tahoma"/>
          <w:color w:val="000000"/>
          <w:sz w:val="20"/>
          <w:szCs w:val="20"/>
        </w:rPr>
        <w:t xml:space="preserve">Kapitel 4 </w:t>
      </w:r>
    </w:p>
    <w:p w14:paraId="6DEFD27B" w14:textId="77777777" w:rsidR="007E0E30" w:rsidRPr="00B3292F" w:rsidRDefault="007E0E30" w:rsidP="007E0E30">
      <w:pPr>
        <w:spacing w:after="100" w:line="240" w:lineRule="auto"/>
        <w:jc w:val="center"/>
        <w:rPr>
          <w:rFonts w:ascii="Tahoma" w:hAnsi="Tahoma" w:cs="Tahoma"/>
          <w:i/>
          <w:color w:val="000000"/>
          <w:sz w:val="20"/>
          <w:szCs w:val="20"/>
        </w:rPr>
      </w:pPr>
      <w:r w:rsidRPr="00B3292F">
        <w:rPr>
          <w:rFonts w:ascii="Tahoma" w:hAnsi="Tahoma" w:cs="Tahoma"/>
          <w:i/>
          <w:color w:val="000000"/>
          <w:sz w:val="20"/>
          <w:szCs w:val="20"/>
        </w:rPr>
        <w:t>Ikrafttræden</w:t>
      </w:r>
    </w:p>
    <w:p w14:paraId="246AB2BF" w14:textId="7D08DB6A" w:rsidR="007E0E30" w:rsidRPr="00B3292F" w:rsidRDefault="00C04F0B" w:rsidP="007E0E3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t xml:space="preserve">   </w:t>
      </w:r>
      <w:r w:rsidR="007E0E30" w:rsidRPr="00B3292F">
        <w:rPr>
          <w:rFonts w:ascii="Tahoma" w:hAnsi="Tahoma" w:cs="Tahoma"/>
          <w:b/>
          <w:sz w:val="20"/>
          <w:szCs w:val="20"/>
        </w:rPr>
        <w:t xml:space="preserve">§ </w:t>
      </w:r>
      <w:r w:rsidR="007E0E30" w:rsidRPr="00B3292F">
        <w:rPr>
          <w:rFonts w:ascii="Tahoma" w:hAnsi="Tahoma" w:cs="Tahoma"/>
          <w:b/>
          <w:bCs/>
          <w:sz w:val="20"/>
          <w:szCs w:val="20"/>
        </w:rPr>
        <w:t>13</w:t>
      </w:r>
      <w:r w:rsidR="007E0E30" w:rsidRPr="00B3292F">
        <w:rPr>
          <w:rFonts w:ascii="Tahoma" w:hAnsi="Tahoma" w:cs="Tahoma"/>
          <w:b/>
          <w:sz w:val="20"/>
          <w:szCs w:val="20"/>
        </w:rPr>
        <w:t xml:space="preserve">. </w:t>
      </w:r>
      <w:r w:rsidR="007E0E30" w:rsidRPr="00B3292F">
        <w:rPr>
          <w:rFonts w:ascii="Tahoma" w:hAnsi="Tahoma" w:cs="Tahoma"/>
          <w:sz w:val="20"/>
          <w:szCs w:val="20"/>
        </w:rPr>
        <w:t xml:space="preserve">Bekendtgørelsen træder i kraft den </w:t>
      </w:r>
      <w:r w:rsidR="00CA00AE">
        <w:rPr>
          <w:rFonts w:ascii="Tahoma" w:hAnsi="Tahoma" w:cs="Tahoma"/>
          <w:sz w:val="20"/>
          <w:szCs w:val="20"/>
        </w:rPr>
        <w:t>x</w:t>
      </w:r>
      <w:r w:rsidR="007E0E30" w:rsidRPr="00B3292F">
        <w:rPr>
          <w:rFonts w:ascii="Tahoma" w:hAnsi="Tahoma" w:cs="Tahoma"/>
          <w:sz w:val="20"/>
          <w:szCs w:val="20"/>
        </w:rPr>
        <w:t xml:space="preserve">. </w:t>
      </w:r>
      <w:proofErr w:type="spellStart"/>
      <w:r w:rsidR="00CA00AE">
        <w:rPr>
          <w:rFonts w:ascii="Tahoma" w:hAnsi="Tahoma" w:cs="Tahoma"/>
          <w:sz w:val="20"/>
          <w:szCs w:val="20"/>
        </w:rPr>
        <w:t>xxxxxxxxx</w:t>
      </w:r>
      <w:proofErr w:type="spellEnd"/>
      <w:r w:rsidR="007E0E30" w:rsidRPr="00B3292F">
        <w:rPr>
          <w:rFonts w:ascii="Tahoma" w:hAnsi="Tahoma" w:cs="Tahoma"/>
          <w:sz w:val="20"/>
          <w:szCs w:val="20"/>
        </w:rPr>
        <w:t xml:space="preserve"> 2020.</w:t>
      </w:r>
    </w:p>
    <w:p w14:paraId="2C58045B" w14:textId="0F3CF305" w:rsidR="007E0E30" w:rsidRPr="00B3292F" w:rsidRDefault="00C04F0B" w:rsidP="007E0E30">
      <w:pPr>
        <w:autoSpaceDE w:val="0"/>
        <w:autoSpaceDN w:val="0"/>
        <w:adjustRightInd w:val="0"/>
        <w:spacing w:after="0" w:line="240" w:lineRule="auto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i/>
          <w:sz w:val="20"/>
          <w:szCs w:val="20"/>
        </w:rPr>
        <w:t xml:space="preserve">   </w:t>
      </w:r>
      <w:r w:rsidR="007E0E30" w:rsidRPr="00B3292F">
        <w:rPr>
          <w:rFonts w:ascii="Tahoma" w:hAnsi="Tahoma" w:cs="Tahoma"/>
          <w:i/>
          <w:sz w:val="20"/>
          <w:szCs w:val="20"/>
        </w:rPr>
        <w:t>Stk. 2.</w:t>
      </w:r>
      <w:r w:rsidR="007E0E30" w:rsidRPr="00B3292F">
        <w:rPr>
          <w:rFonts w:ascii="Tahoma" w:hAnsi="Tahoma" w:cs="Tahoma"/>
          <w:sz w:val="20"/>
          <w:szCs w:val="20"/>
        </w:rPr>
        <w:t xml:space="preserve"> Bekendtgørelse nr. 1279 af 3. december 2014 om krav til udformning af </w:t>
      </w:r>
      <w:proofErr w:type="spellStart"/>
      <w:r w:rsidR="007E0E30" w:rsidRPr="00B3292F">
        <w:rPr>
          <w:rFonts w:ascii="Tahoma" w:hAnsi="Tahoma" w:cs="Tahoma"/>
          <w:sz w:val="20"/>
          <w:szCs w:val="20"/>
        </w:rPr>
        <w:t>eux</w:t>
      </w:r>
      <w:proofErr w:type="spellEnd"/>
      <w:r w:rsidR="007E0E30" w:rsidRPr="00B3292F">
        <w:rPr>
          <w:rFonts w:ascii="Tahoma" w:hAnsi="Tahoma" w:cs="Tahoma"/>
          <w:sz w:val="20"/>
          <w:szCs w:val="20"/>
        </w:rPr>
        <w:t>-forløb ophæves.</w:t>
      </w:r>
    </w:p>
    <w:p w14:paraId="47ABEF06" w14:textId="77777777" w:rsidR="007E0E30" w:rsidRPr="00B3292F" w:rsidRDefault="007E0E30" w:rsidP="007E0E30">
      <w:pPr>
        <w:spacing w:before="200" w:after="0" w:line="240" w:lineRule="auto"/>
        <w:ind w:firstLine="240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a-DK"/>
        </w:rPr>
      </w:pPr>
    </w:p>
    <w:p w14:paraId="29FD9C76" w14:textId="77777777" w:rsidR="007E0E30" w:rsidRDefault="007E0E30" w:rsidP="007E0E30">
      <w:pPr>
        <w:spacing w:before="100" w:beforeAutospacing="1" w:after="0" w:line="240" w:lineRule="auto"/>
        <w:jc w:val="right"/>
        <w:rPr>
          <w:rFonts w:ascii="Tahoma" w:eastAsia="Times New Roman" w:hAnsi="Tahoma" w:cs="Tahoma"/>
          <w:color w:val="000000"/>
          <w:sz w:val="17"/>
          <w:szCs w:val="17"/>
          <w:lang w:eastAsia="da-DK"/>
        </w:rPr>
      </w:pPr>
    </w:p>
    <w:p w14:paraId="01682833" w14:textId="77777777" w:rsidR="007E0E30" w:rsidRDefault="00250F56" w:rsidP="007E0E30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da-DK"/>
        </w:rPr>
      </w:pPr>
      <w:r>
        <w:rPr>
          <w:rFonts w:ascii="Tahoma" w:eastAsia="Times New Roman" w:hAnsi="Tahoma" w:cs="Tahoma"/>
          <w:color w:val="000000"/>
          <w:sz w:val="17"/>
          <w:szCs w:val="17"/>
          <w:lang w:eastAsia="da-DK"/>
        </w:rPr>
        <w:pict w14:anchorId="163987BD">
          <v:rect id="_x0000_i1025" style="width:337.35pt;height:.75pt" o:hrpct="700" o:hralign="center" o:hrstd="t" o:hrnoshade="t" o:hr="t" fillcolor="#dedede" stroked="f"/>
        </w:pict>
      </w:r>
    </w:p>
    <w:p w14:paraId="5E51862A" w14:textId="77777777" w:rsidR="00C04F0B" w:rsidRDefault="00C04F0B">
      <w:pPr>
        <w:rPr>
          <w:rFonts w:ascii="Tahoma" w:hAnsi="Tahoma"/>
          <w:b/>
          <w:color w:val="000000"/>
          <w:sz w:val="24"/>
        </w:rPr>
      </w:pPr>
      <w:r>
        <w:rPr>
          <w:rFonts w:ascii="Tahoma" w:hAnsi="Tahoma"/>
          <w:b/>
          <w:color w:val="000000"/>
          <w:sz w:val="24"/>
        </w:rPr>
        <w:br w:type="page"/>
      </w:r>
    </w:p>
    <w:p w14:paraId="13DACB07" w14:textId="10D534A6" w:rsidR="007E0E30" w:rsidRDefault="007E0E30" w:rsidP="007E0E30">
      <w:pPr>
        <w:spacing w:before="400" w:after="120" w:line="240" w:lineRule="auto"/>
        <w:jc w:val="right"/>
        <w:rPr>
          <w:rFonts w:ascii="Tahoma" w:hAnsi="Tahoma"/>
          <w:b/>
          <w:color w:val="000000"/>
          <w:sz w:val="24"/>
        </w:rPr>
      </w:pPr>
      <w:r>
        <w:rPr>
          <w:rFonts w:ascii="Tahoma" w:hAnsi="Tahoma"/>
          <w:b/>
          <w:color w:val="000000"/>
          <w:sz w:val="24"/>
        </w:rPr>
        <w:lastRenderedPageBreak/>
        <w:t xml:space="preserve">Bilag 1 </w:t>
      </w:r>
    </w:p>
    <w:p w14:paraId="4BAB7C3F" w14:textId="77777777" w:rsidR="007E0E30" w:rsidRPr="00B3292F" w:rsidRDefault="007E0E30" w:rsidP="007E0E30">
      <w:pPr>
        <w:spacing w:after="100" w:line="240" w:lineRule="auto"/>
        <w:jc w:val="center"/>
        <w:rPr>
          <w:rFonts w:ascii="Tahoma" w:hAnsi="Tahoma"/>
          <w:b/>
          <w:i/>
          <w:color w:val="000000"/>
          <w:sz w:val="20"/>
          <w:szCs w:val="20"/>
        </w:rPr>
      </w:pPr>
      <w:r w:rsidRPr="00B3292F">
        <w:rPr>
          <w:rFonts w:ascii="Tahoma" w:hAnsi="Tahoma"/>
          <w:b/>
          <w:i/>
          <w:color w:val="000000"/>
          <w:sz w:val="20"/>
          <w:szCs w:val="20"/>
        </w:rPr>
        <w:t xml:space="preserve">Merkantil </w:t>
      </w:r>
      <w:proofErr w:type="spellStart"/>
      <w:r w:rsidRPr="00B3292F">
        <w:rPr>
          <w:rFonts w:ascii="Tahoma" w:hAnsi="Tahoma"/>
          <w:b/>
          <w:i/>
          <w:color w:val="000000"/>
          <w:sz w:val="20"/>
          <w:szCs w:val="20"/>
        </w:rPr>
        <w:t>eux</w:t>
      </w:r>
      <w:proofErr w:type="spellEnd"/>
      <w:r w:rsidRPr="00B3292F">
        <w:rPr>
          <w:rFonts w:ascii="Tahoma" w:hAnsi="Tahoma"/>
          <w:b/>
          <w:i/>
          <w:color w:val="000000"/>
          <w:sz w:val="20"/>
          <w:szCs w:val="20"/>
        </w:rPr>
        <w:t>-model</w:t>
      </w:r>
    </w:p>
    <w:p w14:paraId="0CCA64C7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b/>
          <w:color w:val="000000"/>
          <w:sz w:val="20"/>
          <w:szCs w:val="20"/>
        </w:rPr>
        <w:t>Fagrække</w:t>
      </w:r>
      <w:r w:rsidRPr="00B3292F">
        <w:rPr>
          <w:rFonts w:ascii="Tahoma" w:hAnsi="Tahoma"/>
          <w:color w:val="000000"/>
          <w:sz w:val="20"/>
          <w:szCs w:val="20"/>
        </w:rPr>
        <w:t xml:space="preserve"> </w:t>
      </w:r>
    </w:p>
    <w:p w14:paraId="4B88E708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Fagrækken består af følgende fag m.v. på gymnasialt niveau:</w:t>
      </w:r>
    </w:p>
    <w:p w14:paraId="5E13F559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b/>
          <w:color w:val="000000"/>
          <w:sz w:val="20"/>
          <w:szCs w:val="20"/>
        </w:rPr>
        <w:t>1.</w:t>
      </w:r>
      <w:r w:rsidRPr="00B3292F">
        <w:rPr>
          <w:rFonts w:ascii="Tahoma" w:hAnsi="Tahoma"/>
          <w:color w:val="000000"/>
          <w:sz w:val="20"/>
          <w:szCs w:val="20"/>
        </w:rPr>
        <w:t xml:space="preserve"> </w:t>
      </w:r>
      <w:r w:rsidRPr="00B3292F">
        <w:rPr>
          <w:rFonts w:ascii="Tahoma" w:hAnsi="Tahoma"/>
          <w:b/>
          <w:color w:val="000000"/>
          <w:sz w:val="20"/>
          <w:szCs w:val="20"/>
        </w:rPr>
        <w:t>Grundforløb</w:t>
      </w:r>
    </w:p>
    <w:p w14:paraId="3EB83033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i/>
          <w:color w:val="000000"/>
          <w:sz w:val="20"/>
          <w:szCs w:val="20"/>
        </w:rPr>
        <w:t>Fælles fag m.v.</w:t>
      </w:r>
      <w:r w:rsidRPr="00B3292F">
        <w:rPr>
          <w:rFonts w:ascii="Tahoma" w:hAnsi="Tahoma"/>
          <w:color w:val="000000"/>
          <w:sz w:val="20"/>
          <w:szCs w:val="20"/>
        </w:rPr>
        <w:t xml:space="preserve"> </w:t>
      </w:r>
    </w:p>
    <w:p w14:paraId="3B1DD857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Dansk C (undervisning svarende til 2,5 uger)</w:t>
      </w:r>
    </w:p>
    <w:p w14:paraId="030143D9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Engelsk C (undervisning svarende til 3 uger)</w:t>
      </w:r>
    </w:p>
    <w:p w14:paraId="62947ED2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Samfundsfag C (undervisning svarende til 2,5 uger)</w:t>
      </w:r>
    </w:p>
    <w:p w14:paraId="75D237D2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Matematik C (undervisning svarende til 5 uger)</w:t>
      </w:r>
    </w:p>
    <w:p w14:paraId="1CB47BF6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Erhvervsinformatik</w:t>
      </w:r>
      <w:r w:rsidRPr="00B3292F">
        <w:rPr>
          <w:rFonts w:ascii="Tahoma" w:hAnsi="Tahoma"/>
          <w:color w:val="000000"/>
          <w:sz w:val="20"/>
          <w:szCs w:val="20"/>
        </w:rPr>
        <w:t xml:space="preserve"> C (undervisning svarende til 2,5 uger)</w:t>
      </w:r>
    </w:p>
    <w:p w14:paraId="53044BD5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Virksomhedsøkonomi</w:t>
      </w:r>
      <w:r w:rsidRPr="00B3292F">
        <w:rPr>
          <w:rFonts w:ascii="Tahoma" w:hAnsi="Tahoma"/>
          <w:color w:val="000000"/>
          <w:sz w:val="20"/>
          <w:szCs w:val="20"/>
        </w:rPr>
        <w:t xml:space="preserve"> C (undervisning svarende til 2,5 uger)</w:t>
      </w:r>
    </w:p>
    <w:p w14:paraId="66DDFE72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Organisation C (undervisning svarende til 3 uger).</w:t>
      </w:r>
    </w:p>
    <w:p w14:paraId="6D7753F9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i/>
          <w:color w:val="000000"/>
          <w:sz w:val="20"/>
          <w:szCs w:val="20"/>
        </w:rPr>
        <w:t>Fag m.v. målrettet den enkelte erhvervsuddannelse</w:t>
      </w:r>
      <w:r w:rsidRPr="00B3292F">
        <w:rPr>
          <w:rFonts w:ascii="Tahoma" w:hAnsi="Tahoma"/>
          <w:color w:val="000000"/>
          <w:sz w:val="20"/>
          <w:szCs w:val="20"/>
        </w:rPr>
        <w:t xml:space="preserve"> </w:t>
      </w:r>
    </w:p>
    <w:p w14:paraId="15DD5B44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1 grundfag på C-niveau (undervisning svarende til 2 uger).</w:t>
      </w:r>
    </w:p>
    <w:p w14:paraId="6802F114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b/>
          <w:color w:val="000000"/>
          <w:sz w:val="20"/>
          <w:szCs w:val="20"/>
        </w:rPr>
        <w:t>2.</w:t>
      </w:r>
      <w:r w:rsidRPr="00B3292F">
        <w:rPr>
          <w:rFonts w:ascii="Tahoma" w:hAnsi="Tahoma"/>
          <w:color w:val="000000"/>
          <w:sz w:val="20"/>
          <w:szCs w:val="20"/>
        </w:rPr>
        <w:t xml:space="preserve"> </w:t>
      </w:r>
      <w:r w:rsidRPr="00B3292F">
        <w:rPr>
          <w:rFonts w:ascii="Tahoma" w:hAnsi="Tahoma"/>
          <w:b/>
          <w:color w:val="000000"/>
          <w:sz w:val="20"/>
          <w:szCs w:val="20"/>
        </w:rPr>
        <w:t>Det særskilte studiekompetencegivende forløb</w:t>
      </w:r>
    </w:p>
    <w:p w14:paraId="53E78101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i/>
          <w:color w:val="000000"/>
          <w:sz w:val="20"/>
          <w:szCs w:val="20"/>
        </w:rPr>
        <w:t>Fælles fag m.v.</w:t>
      </w:r>
      <w:r w:rsidRPr="00B3292F">
        <w:rPr>
          <w:rFonts w:ascii="Tahoma" w:hAnsi="Tahoma"/>
          <w:color w:val="000000"/>
          <w:sz w:val="20"/>
          <w:szCs w:val="20"/>
        </w:rPr>
        <w:t xml:space="preserve"> </w:t>
      </w:r>
    </w:p>
    <w:p w14:paraId="734CDD0D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Dansk A (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undervisningstid</w:t>
      </w:r>
      <w:r w:rsidRPr="00B3292F">
        <w:rPr>
          <w:rFonts w:ascii="Tahoma" w:hAnsi="Tahoma"/>
          <w:color w:val="000000"/>
          <w:sz w:val="20"/>
          <w:szCs w:val="20"/>
        </w:rPr>
        <w:t>: 185 timer)</w:t>
      </w:r>
    </w:p>
    <w:p w14:paraId="66C925D2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Engelsk B (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undervisningstid</w:t>
      </w:r>
      <w:r w:rsidRPr="00B3292F">
        <w:rPr>
          <w:rFonts w:ascii="Tahoma" w:hAnsi="Tahoma"/>
          <w:color w:val="000000"/>
          <w:sz w:val="20"/>
          <w:szCs w:val="20"/>
        </w:rPr>
        <w:t>: 135 timer)</w:t>
      </w:r>
    </w:p>
    <w:p w14:paraId="4DBCCAEC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Informatik</w:t>
      </w:r>
      <w:r w:rsidRPr="00B3292F">
        <w:rPr>
          <w:rFonts w:ascii="Tahoma" w:hAnsi="Tahoma"/>
          <w:color w:val="000000"/>
          <w:sz w:val="20"/>
          <w:szCs w:val="20"/>
        </w:rPr>
        <w:t xml:space="preserve"> B (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undervisningstid</w:t>
      </w:r>
      <w:r w:rsidRPr="00B3292F">
        <w:rPr>
          <w:rFonts w:ascii="Tahoma" w:hAnsi="Tahoma"/>
          <w:color w:val="000000"/>
          <w:sz w:val="20"/>
          <w:szCs w:val="20"/>
        </w:rPr>
        <w:t>: 125 timer)</w:t>
      </w:r>
    </w:p>
    <w:p w14:paraId="5EC18D35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Erhvervsområdeprojekt (undervisningstid/fordybelsestid: 20</w:t>
      </w:r>
      <w:r w:rsidRPr="00B3292F">
        <w:rPr>
          <w:rFonts w:ascii="Tahoma" w:hAnsi="Tahoma"/>
          <w:color w:val="000000"/>
          <w:sz w:val="20"/>
          <w:szCs w:val="20"/>
        </w:rPr>
        <w:t xml:space="preserve"> timer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/30</w:t>
      </w:r>
      <w:r w:rsidRPr="00B3292F">
        <w:rPr>
          <w:rFonts w:ascii="Tahoma" w:hAnsi="Tahoma"/>
          <w:color w:val="000000"/>
          <w:sz w:val="20"/>
          <w:szCs w:val="20"/>
        </w:rPr>
        <w:t xml:space="preserve"> timer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)</w:t>
      </w:r>
    </w:p>
    <w:p w14:paraId="4253236A" w14:textId="37C0AC6E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i/>
          <w:color w:val="000000"/>
          <w:sz w:val="20"/>
          <w:szCs w:val="20"/>
        </w:rPr>
        <w:t>Fag m.v. målrettet den enkelte erhvervsuddannelse</w:t>
      </w:r>
      <w:r w:rsidRPr="00B3292F">
        <w:rPr>
          <w:rFonts w:ascii="Tahoma" w:hAnsi="Tahoma"/>
          <w:color w:val="000000"/>
          <w:sz w:val="20"/>
          <w:szCs w:val="20"/>
        </w:rPr>
        <w:t xml:space="preserve"> </w:t>
      </w:r>
    </w:p>
    <w:p w14:paraId="0A826856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Detailhandelsuddannelsen med specialer, eventkoordinatoruddannelsen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, finansuddannelsen</w:t>
      </w:r>
      <w:r w:rsidRPr="00B3292F">
        <w:rPr>
          <w:rFonts w:ascii="Tahoma" w:hAnsi="Tahoma"/>
          <w:color w:val="000000"/>
          <w:sz w:val="20"/>
          <w:szCs w:val="20"/>
        </w:rPr>
        <w:t xml:space="preserve">, handelsuddannelsen med specialer og kontoruddannelsen med specialer: 1 fag på C-niveau og 1 løft af niveau i 1 fag (samlet 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undervisningstid</w:t>
      </w:r>
      <w:r w:rsidRPr="00B3292F">
        <w:rPr>
          <w:rFonts w:ascii="Tahoma" w:hAnsi="Tahoma"/>
          <w:color w:val="000000"/>
          <w:sz w:val="20"/>
          <w:szCs w:val="20"/>
        </w:rPr>
        <w:t>: 200 timer).</w:t>
      </w:r>
    </w:p>
    <w:p w14:paraId="47E96204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i/>
          <w:color w:val="000000"/>
          <w:sz w:val="20"/>
          <w:szCs w:val="20"/>
        </w:rPr>
        <w:t>Valgfag</w:t>
      </w:r>
      <w:r w:rsidRPr="00B3292F">
        <w:rPr>
          <w:rFonts w:ascii="Tahoma" w:hAnsi="Tahoma"/>
          <w:color w:val="000000"/>
          <w:sz w:val="20"/>
          <w:szCs w:val="20"/>
        </w:rPr>
        <w:t xml:space="preserve"> </w:t>
      </w:r>
    </w:p>
    <w:p w14:paraId="5F6204D3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 xml:space="preserve">Finansuddannelsen: 1 løft af niveau i 1 fag 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og</w:t>
      </w:r>
      <w:r w:rsidRPr="00B3292F">
        <w:rPr>
          <w:rFonts w:ascii="Tahoma" w:hAnsi="Tahoma"/>
          <w:color w:val="000000"/>
          <w:sz w:val="20"/>
          <w:szCs w:val="20"/>
        </w:rPr>
        <w:t xml:space="preserve"> 2 fag på C-niveau (samlet 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undervisningstid 275</w:t>
      </w:r>
      <w:r w:rsidRPr="00B3292F">
        <w:rPr>
          <w:rFonts w:ascii="Tahoma" w:hAnsi="Tahoma"/>
          <w:color w:val="000000"/>
          <w:sz w:val="20"/>
          <w:szCs w:val="20"/>
        </w:rPr>
        <w:t xml:space="preserve"> timer)</w:t>
      </w:r>
    </w:p>
    <w:p w14:paraId="5926FBA9" w14:textId="77777777" w:rsidR="00B521B4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lastRenderedPageBreak/>
        <w:t>Detailhandelsuddannelsen med specialer, eventkoordinatoruddannelsen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, finansuddannelsen</w:t>
      </w:r>
      <w:r w:rsidRPr="00B3292F">
        <w:rPr>
          <w:rFonts w:ascii="Tahoma" w:hAnsi="Tahoma"/>
          <w:color w:val="000000"/>
          <w:sz w:val="20"/>
          <w:szCs w:val="20"/>
        </w:rPr>
        <w:t>, handelsuddannelsen med specialer og kontoruddannelsen med specialer: Enten 2 løft af niveau i 1 fag eller 1 løft af niveau i 2 fag (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undervisningstid</w:t>
      </w:r>
      <w:r w:rsidRPr="00B3292F">
        <w:rPr>
          <w:rFonts w:ascii="Tahoma" w:hAnsi="Tahoma"/>
          <w:color w:val="000000"/>
          <w:sz w:val="20"/>
          <w:szCs w:val="20"/>
        </w:rPr>
        <w:t xml:space="preserve">: 250 timer) eller 2 fag på C-niveau og 1 løft af niveau i 1 fag (samlet 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undervisningstid</w:t>
      </w:r>
      <w:r w:rsidRPr="00B3292F">
        <w:rPr>
          <w:rFonts w:ascii="Tahoma" w:hAnsi="Tahoma"/>
          <w:color w:val="000000"/>
          <w:sz w:val="20"/>
          <w:szCs w:val="20"/>
        </w:rPr>
        <w:t>: 275 timer).</w:t>
      </w:r>
    </w:p>
    <w:p w14:paraId="4E5FF688" w14:textId="168A77EA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b/>
          <w:color w:val="000000"/>
          <w:sz w:val="20"/>
          <w:szCs w:val="20"/>
        </w:rPr>
        <w:t>3.</w:t>
      </w:r>
      <w:r w:rsidRPr="00B3292F">
        <w:rPr>
          <w:rFonts w:ascii="Tahoma" w:hAnsi="Tahoma"/>
          <w:color w:val="000000"/>
          <w:sz w:val="20"/>
          <w:szCs w:val="20"/>
        </w:rPr>
        <w:t xml:space="preserve"> </w:t>
      </w:r>
      <w:r w:rsidRPr="00B3292F">
        <w:rPr>
          <w:rFonts w:ascii="Tahoma" w:hAnsi="Tahoma"/>
          <w:b/>
          <w:color w:val="000000"/>
          <w:sz w:val="20"/>
          <w:szCs w:val="20"/>
        </w:rPr>
        <w:t>Samlet omfang af undervisningen i fag m.v. på gymnasialt niveau</w:t>
      </w:r>
    </w:p>
    <w:p w14:paraId="52819E1D" w14:textId="5C00675E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 xml:space="preserve">Den samlede grundfagsundervisning i grundforløbet svarer til 23 uger. Den samlede 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undervisningstid</w:t>
      </w:r>
      <w:r w:rsidRPr="00B3292F">
        <w:rPr>
          <w:rFonts w:ascii="Tahoma" w:hAnsi="Tahoma"/>
          <w:color w:val="000000"/>
          <w:sz w:val="20"/>
          <w:szCs w:val="20"/>
        </w:rPr>
        <w:t xml:space="preserve"> i fag m.v. på gymnasialt niveau i det særskilte studiekompetencegivende forløb er enten 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9</w:t>
      </w:r>
      <w:r w:rsidR="00B521B4"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4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5</w:t>
      </w:r>
      <w:r w:rsidRPr="00B3292F">
        <w:rPr>
          <w:rFonts w:ascii="Tahoma" w:hAnsi="Tahoma"/>
          <w:color w:val="000000"/>
          <w:sz w:val="20"/>
          <w:szCs w:val="20"/>
        </w:rPr>
        <w:t xml:space="preserve"> timer eller </w:t>
      </w:r>
      <w:r w:rsidR="00B521B4"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97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0</w:t>
      </w:r>
      <w:r w:rsidRPr="00B3292F">
        <w:rPr>
          <w:rFonts w:ascii="Tahoma" w:hAnsi="Tahoma"/>
          <w:color w:val="000000"/>
          <w:sz w:val="20"/>
          <w:szCs w:val="20"/>
        </w:rPr>
        <w:t xml:space="preserve"> timer, afhængig af elevens valg af valgfag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. Dertil kommer de 30 timers fordybelsestid til erhvervsområdeprojektet</w:t>
      </w:r>
      <w:r w:rsidRPr="00B3292F">
        <w:rPr>
          <w:rFonts w:ascii="Tahoma" w:hAnsi="Tahoma"/>
          <w:color w:val="000000"/>
          <w:sz w:val="20"/>
          <w:szCs w:val="20"/>
        </w:rPr>
        <w:t>.</w:t>
      </w:r>
    </w:p>
    <w:p w14:paraId="318E98D0" w14:textId="77777777" w:rsidR="00B521B4" w:rsidRPr="00B3292F" w:rsidRDefault="007E0E30" w:rsidP="007E0E3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I undervisningstiden indgår herudover en pulje for den enkelte elev på 80 timer.</w:t>
      </w:r>
    </w:p>
    <w:p w14:paraId="519BAF27" w14:textId="47917050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B3292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a-DK"/>
        </w:rPr>
        <w:t>4.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 xml:space="preserve"> </w:t>
      </w:r>
      <w:r w:rsidRPr="00B3292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a-DK"/>
        </w:rPr>
        <w:t xml:space="preserve">Minimum for fordybelsestid </w:t>
      </w:r>
    </w:p>
    <w:p w14:paraId="5C9B453B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 xml:space="preserve"> 350 timer.</w:t>
      </w:r>
    </w:p>
    <w:p w14:paraId="4BBBCF03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Heraf skal 30 timer anvendes til erhvervsområdeprojektet.</w:t>
      </w:r>
    </w:p>
    <w:p w14:paraId="7F01731D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Resten fordeles af skolen på fagene på gymnasialt niveau med passende inddragelse af de principper for fordeling af fordybelsestid, som fremgår af reglerne om de gymnasiale uddannelser.</w:t>
      </w:r>
    </w:p>
    <w:p w14:paraId="75AA153F" w14:textId="77777777" w:rsidR="007E0E30" w:rsidRDefault="00250F56" w:rsidP="007E0E30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da-DK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pict w14:anchorId="38191B54">
          <v:rect id="_x0000_i1026" style="width:337.35pt;height:.75pt" o:hrpct="700" o:hralign="center" o:hrstd="t" o:hrnoshade="t" o:hr="t" fillcolor="#dedede" stroked="f"/>
        </w:pict>
      </w:r>
    </w:p>
    <w:p w14:paraId="0441ABEB" w14:textId="77777777" w:rsidR="00C04F0B" w:rsidRDefault="00C04F0B">
      <w:pPr>
        <w:rPr>
          <w:rFonts w:ascii="Tahoma" w:hAnsi="Tahoma"/>
          <w:b/>
          <w:color w:val="000000"/>
          <w:sz w:val="24"/>
        </w:rPr>
      </w:pPr>
      <w:r>
        <w:rPr>
          <w:rFonts w:ascii="Tahoma" w:hAnsi="Tahoma"/>
          <w:b/>
          <w:color w:val="000000"/>
          <w:sz w:val="24"/>
        </w:rPr>
        <w:br w:type="page"/>
      </w:r>
    </w:p>
    <w:p w14:paraId="18FDF984" w14:textId="7894EC7F" w:rsidR="007E0E30" w:rsidRDefault="007E0E30" w:rsidP="00B3292F">
      <w:pPr>
        <w:jc w:val="right"/>
        <w:rPr>
          <w:rFonts w:ascii="Tahoma" w:hAnsi="Tahoma"/>
          <w:b/>
          <w:color w:val="000000"/>
          <w:sz w:val="24"/>
        </w:rPr>
      </w:pPr>
      <w:r>
        <w:rPr>
          <w:rFonts w:ascii="Tahoma" w:hAnsi="Tahoma"/>
          <w:b/>
          <w:color w:val="000000"/>
          <w:sz w:val="24"/>
        </w:rPr>
        <w:lastRenderedPageBreak/>
        <w:t xml:space="preserve">Bilag 2 </w:t>
      </w:r>
    </w:p>
    <w:p w14:paraId="6259F885" w14:textId="77777777" w:rsidR="007E0E30" w:rsidRPr="00B3292F" w:rsidRDefault="007E0E30" w:rsidP="007E0E30">
      <w:pPr>
        <w:spacing w:after="100" w:line="240" w:lineRule="auto"/>
        <w:jc w:val="center"/>
        <w:rPr>
          <w:rFonts w:ascii="Tahoma" w:hAnsi="Tahoma"/>
          <w:i/>
          <w:color w:val="000000"/>
          <w:sz w:val="20"/>
          <w:szCs w:val="20"/>
        </w:rPr>
      </w:pPr>
      <w:r w:rsidRPr="00B3292F">
        <w:rPr>
          <w:rFonts w:ascii="Tahoma" w:hAnsi="Tahoma"/>
          <w:b/>
          <w:i/>
          <w:color w:val="000000"/>
          <w:sz w:val="20"/>
          <w:szCs w:val="20"/>
        </w:rPr>
        <w:t xml:space="preserve">Teknisk </w:t>
      </w:r>
      <w:proofErr w:type="spellStart"/>
      <w:r w:rsidRPr="00B3292F">
        <w:rPr>
          <w:rFonts w:ascii="Tahoma" w:hAnsi="Tahoma"/>
          <w:b/>
          <w:i/>
          <w:color w:val="000000"/>
          <w:sz w:val="20"/>
          <w:szCs w:val="20"/>
        </w:rPr>
        <w:t>eux</w:t>
      </w:r>
      <w:proofErr w:type="spellEnd"/>
      <w:r w:rsidRPr="00B3292F">
        <w:rPr>
          <w:rFonts w:ascii="Tahoma" w:hAnsi="Tahoma"/>
          <w:b/>
          <w:i/>
          <w:color w:val="000000"/>
          <w:sz w:val="20"/>
          <w:szCs w:val="20"/>
        </w:rPr>
        <w:t>-model A</w:t>
      </w:r>
      <w:r w:rsidRPr="00B3292F">
        <w:rPr>
          <w:rFonts w:ascii="Tahoma" w:hAnsi="Tahoma"/>
          <w:i/>
          <w:color w:val="000000"/>
          <w:sz w:val="20"/>
          <w:szCs w:val="20"/>
        </w:rPr>
        <w:t xml:space="preserve"> </w:t>
      </w:r>
    </w:p>
    <w:p w14:paraId="309FEFAB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b/>
          <w:color w:val="000000"/>
          <w:sz w:val="20"/>
          <w:szCs w:val="20"/>
        </w:rPr>
        <w:t>Fagrække</w:t>
      </w:r>
      <w:r w:rsidRPr="00B3292F">
        <w:rPr>
          <w:rFonts w:ascii="Tahoma" w:hAnsi="Tahoma"/>
          <w:color w:val="000000"/>
          <w:sz w:val="20"/>
          <w:szCs w:val="20"/>
        </w:rPr>
        <w:t xml:space="preserve"> </w:t>
      </w:r>
    </w:p>
    <w:p w14:paraId="02BA3570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Fagrækken består af følgende fag m.v. på gymnasialt niveau:</w:t>
      </w:r>
    </w:p>
    <w:p w14:paraId="3CA0B3A6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b/>
          <w:color w:val="000000"/>
          <w:sz w:val="20"/>
          <w:szCs w:val="20"/>
        </w:rPr>
        <w:t>1.</w:t>
      </w:r>
      <w:r w:rsidRPr="00B3292F">
        <w:rPr>
          <w:rFonts w:ascii="Tahoma" w:hAnsi="Tahoma"/>
          <w:color w:val="000000"/>
          <w:sz w:val="20"/>
          <w:szCs w:val="20"/>
        </w:rPr>
        <w:t xml:space="preserve"> </w:t>
      </w:r>
      <w:r w:rsidRPr="00B3292F">
        <w:rPr>
          <w:rFonts w:ascii="Tahoma" w:hAnsi="Tahoma"/>
          <w:b/>
          <w:color w:val="000000"/>
          <w:sz w:val="20"/>
          <w:szCs w:val="20"/>
        </w:rPr>
        <w:t>Fælles fag m.v.</w:t>
      </w:r>
    </w:p>
    <w:p w14:paraId="7C18B65A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i/>
          <w:color w:val="000000"/>
          <w:sz w:val="20"/>
          <w:szCs w:val="20"/>
        </w:rPr>
        <w:t>Grundforløbet</w:t>
      </w:r>
      <w:r w:rsidRPr="00B3292F">
        <w:rPr>
          <w:rFonts w:ascii="Tahoma" w:hAnsi="Tahoma"/>
          <w:color w:val="000000"/>
          <w:sz w:val="20"/>
          <w:szCs w:val="20"/>
        </w:rPr>
        <w:t xml:space="preserve"> </w:t>
      </w:r>
    </w:p>
    <w:p w14:paraId="5B18A3BD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Dansk C (undervisning svarende til 2,5 uger)</w:t>
      </w:r>
    </w:p>
    <w:p w14:paraId="5B4E6C0A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Engelsk C (undervisning svarende til 3 uger)</w:t>
      </w:r>
    </w:p>
    <w:p w14:paraId="6A93A86D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Samfundsfag C (undervisning svarende til 2,5 uger)</w:t>
      </w:r>
    </w:p>
    <w:p w14:paraId="3DB153E9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Matematik C (undervisning svarende til 4 uger)</w:t>
      </w:r>
    </w:p>
    <w:p w14:paraId="56ECE437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Fysik C (undervisning svarende til 2 uger)</w:t>
      </w:r>
    </w:p>
    <w:p w14:paraId="58FBF243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Teknologi C (undervisning svarende til 2 uger).</w:t>
      </w:r>
    </w:p>
    <w:p w14:paraId="5489DDD7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i/>
          <w:color w:val="000000"/>
          <w:sz w:val="20"/>
          <w:szCs w:val="20"/>
        </w:rPr>
        <w:t>Hovedforløbet</w:t>
      </w:r>
      <w:r w:rsidRPr="00B3292F">
        <w:rPr>
          <w:rFonts w:ascii="Tahoma" w:hAnsi="Tahoma"/>
          <w:color w:val="000000"/>
          <w:sz w:val="20"/>
          <w:szCs w:val="20"/>
        </w:rPr>
        <w:t xml:space="preserve"> </w:t>
      </w:r>
    </w:p>
    <w:p w14:paraId="4810515A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Dansk A (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undervisningstid</w:t>
      </w:r>
      <w:r w:rsidRPr="00B3292F">
        <w:rPr>
          <w:rFonts w:ascii="Tahoma" w:hAnsi="Tahoma"/>
          <w:color w:val="000000"/>
          <w:sz w:val="20"/>
          <w:szCs w:val="20"/>
        </w:rPr>
        <w:t>: 175 timer/7 uger)</w:t>
      </w:r>
    </w:p>
    <w:p w14:paraId="350DD824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Engelsk B (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undervisningstid</w:t>
      </w:r>
      <w:r w:rsidRPr="00B3292F">
        <w:rPr>
          <w:rFonts w:ascii="Tahoma" w:hAnsi="Tahoma"/>
          <w:color w:val="000000"/>
          <w:sz w:val="20"/>
          <w:szCs w:val="20"/>
        </w:rPr>
        <w:t>: 130 timer/5,2 uger)</w:t>
      </w:r>
    </w:p>
    <w:p w14:paraId="6F29ACE0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Matematik B (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undervisningstid</w:t>
      </w:r>
      <w:r w:rsidRPr="00B3292F">
        <w:rPr>
          <w:rFonts w:ascii="Tahoma" w:hAnsi="Tahoma"/>
          <w:color w:val="000000"/>
          <w:sz w:val="20"/>
          <w:szCs w:val="20"/>
        </w:rPr>
        <w:t>: 140 timer/5,6 uger)</w:t>
      </w:r>
    </w:p>
    <w:p w14:paraId="2CD9F860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Fysik B (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undervisningstid</w:t>
      </w:r>
      <w:r w:rsidRPr="00B3292F">
        <w:rPr>
          <w:rFonts w:ascii="Tahoma" w:hAnsi="Tahoma"/>
          <w:color w:val="000000"/>
          <w:sz w:val="20"/>
          <w:szCs w:val="20"/>
        </w:rPr>
        <w:t>: 105 timer/4,2 uger)</w:t>
      </w:r>
    </w:p>
    <w:p w14:paraId="411A3D09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Teknologi B (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undervisningstid</w:t>
      </w:r>
      <w:r w:rsidRPr="00B3292F">
        <w:rPr>
          <w:rFonts w:ascii="Tahoma" w:hAnsi="Tahoma"/>
          <w:color w:val="000000"/>
          <w:sz w:val="20"/>
          <w:szCs w:val="20"/>
        </w:rPr>
        <w:t>: 75 timer/3 uger)</w:t>
      </w:r>
    </w:p>
    <w:p w14:paraId="26A46B05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Kemi C (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undervisningstid</w:t>
      </w:r>
      <w:r w:rsidRPr="00B3292F">
        <w:rPr>
          <w:rFonts w:ascii="Tahoma" w:hAnsi="Tahoma"/>
          <w:color w:val="000000"/>
          <w:sz w:val="20"/>
          <w:szCs w:val="20"/>
        </w:rPr>
        <w:t>: 75 timer/3 uger)</w:t>
      </w:r>
    </w:p>
    <w:p w14:paraId="0CAA761C" w14:textId="7F4FFE32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Erhvervsområdeprojekt (undervisningstid/fordybelsestid: 20 timer/30 timer/samlet 2 uger)</w:t>
      </w:r>
    </w:p>
    <w:p w14:paraId="4ABF407F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B3292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a-DK"/>
        </w:rPr>
        <w:t>2.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 xml:space="preserve"> </w:t>
      </w:r>
      <w:r w:rsidRPr="00B3292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a-DK"/>
        </w:rPr>
        <w:t>Fag m.v. målrettet den enkelte erhvervsuddannelse</w:t>
      </w:r>
    </w:p>
    <w:p w14:paraId="261A2FFE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i/>
          <w:color w:val="000000"/>
          <w:sz w:val="20"/>
          <w:szCs w:val="20"/>
        </w:rPr>
        <w:t>Hovedforløbet</w:t>
      </w:r>
      <w:r w:rsidRPr="00B3292F">
        <w:rPr>
          <w:rFonts w:ascii="Tahoma" w:hAnsi="Tahoma"/>
          <w:color w:val="000000"/>
          <w:sz w:val="20"/>
          <w:szCs w:val="20"/>
        </w:rPr>
        <w:t xml:space="preserve"> </w:t>
      </w:r>
    </w:p>
    <w:p w14:paraId="55AFE44F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 xml:space="preserve">1 fag på C-niveau og 1 løft af niveau i 1 fag (samlet 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undervisningstid</w:t>
      </w:r>
      <w:r w:rsidRPr="00B3292F">
        <w:rPr>
          <w:rFonts w:ascii="Tahoma" w:hAnsi="Tahoma"/>
          <w:color w:val="000000"/>
          <w:sz w:val="20"/>
          <w:szCs w:val="20"/>
        </w:rPr>
        <w:t>: 100 timer/4 uger).</w:t>
      </w:r>
    </w:p>
    <w:p w14:paraId="57D69E03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b/>
          <w:color w:val="000000"/>
          <w:sz w:val="20"/>
          <w:szCs w:val="20"/>
        </w:rPr>
        <w:t>3.</w:t>
      </w:r>
      <w:r w:rsidRPr="00B3292F">
        <w:rPr>
          <w:rFonts w:ascii="Tahoma" w:hAnsi="Tahoma"/>
          <w:color w:val="000000"/>
          <w:sz w:val="20"/>
          <w:szCs w:val="20"/>
        </w:rPr>
        <w:t xml:space="preserve"> </w:t>
      </w:r>
      <w:r w:rsidRPr="00B3292F">
        <w:rPr>
          <w:rFonts w:ascii="Tahoma" w:hAnsi="Tahoma"/>
          <w:b/>
          <w:color w:val="000000"/>
          <w:sz w:val="20"/>
          <w:szCs w:val="20"/>
        </w:rPr>
        <w:t>Valgfag</w:t>
      </w:r>
    </w:p>
    <w:p w14:paraId="5F78C7D5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i/>
          <w:color w:val="000000"/>
          <w:sz w:val="20"/>
          <w:szCs w:val="20"/>
        </w:rPr>
        <w:t>Hovedforløbet</w:t>
      </w:r>
      <w:r w:rsidRPr="00B3292F">
        <w:rPr>
          <w:rFonts w:ascii="Tahoma" w:hAnsi="Tahoma"/>
          <w:color w:val="000000"/>
          <w:sz w:val="20"/>
          <w:szCs w:val="20"/>
        </w:rPr>
        <w:t xml:space="preserve"> </w:t>
      </w:r>
    </w:p>
    <w:p w14:paraId="3797220D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1 løft af niveau i 1 fag (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undervisningstid</w:t>
      </w:r>
      <w:r w:rsidRPr="00B3292F">
        <w:rPr>
          <w:rFonts w:ascii="Tahoma" w:hAnsi="Tahoma"/>
          <w:color w:val="000000"/>
          <w:sz w:val="20"/>
          <w:szCs w:val="20"/>
        </w:rPr>
        <w:t>: 125 timer/5 uger).</w:t>
      </w:r>
    </w:p>
    <w:p w14:paraId="3C02273D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b/>
          <w:color w:val="000000"/>
          <w:sz w:val="20"/>
          <w:szCs w:val="20"/>
        </w:rPr>
        <w:lastRenderedPageBreak/>
        <w:t>4.</w:t>
      </w:r>
      <w:r w:rsidRPr="00B3292F">
        <w:rPr>
          <w:rFonts w:ascii="Tahoma" w:hAnsi="Tahoma"/>
          <w:color w:val="000000"/>
          <w:sz w:val="20"/>
          <w:szCs w:val="20"/>
        </w:rPr>
        <w:t xml:space="preserve"> </w:t>
      </w:r>
      <w:r w:rsidRPr="00B3292F">
        <w:rPr>
          <w:rFonts w:ascii="Tahoma" w:hAnsi="Tahoma"/>
          <w:b/>
          <w:color w:val="000000"/>
          <w:sz w:val="20"/>
          <w:szCs w:val="20"/>
        </w:rPr>
        <w:t>Samlet omfang af undervisningen i fag m.v. på gymnasialt niveau</w:t>
      </w:r>
    </w:p>
    <w:p w14:paraId="39A812D2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 xml:space="preserve">Den samlede grundfagsundervisning i grundforløbet svarer til 16 uger. Den samlede 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undervisningstid</w:t>
      </w:r>
      <w:r w:rsidRPr="00B3292F">
        <w:rPr>
          <w:rFonts w:ascii="Tahoma" w:hAnsi="Tahoma"/>
          <w:color w:val="000000"/>
          <w:sz w:val="20"/>
          <w:szCs w:val="20"/>
        </w:rPr>
        <w:t xml:space="preserve"> i fag m.v. på gymnasialt niveau i hovedforløbet er 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955</w:t>
      </w:r>
      <w:r w:rsidRPr="00B3292F">
        <w:rPr>
          <w:rFonts w:ascii="Tahoma" w:hAnsi="Tahoma"/>
          <w:color w:val="000000"/>
          <w:sz w:val="20"/>
          <w:szCs w:val="20"/>
        </w:rPr>
        <w:t xml:space="preserve"> timer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 xml:space="preserve">. Dertil kommer de 30 timers fordybelsestid til erhvervsområdeprojektet. I alt svarende til </w:t>
      </w:r>
      <w:r w:rsidRPr="00B3292F">
        <w:rPr>
          <w:rFonts w:ascii="Tahoma" w:hAnsi="Tahoma"/>
          <w:color w:val="000000"/>
          <w:sz w:val="20"/>
          <w:szCs w:val="20"/>
        </w:rPr>
        <w:t>39 uger.</w:t>
      </w:r>
    </w:p>
    <w:p w14:paraId="7FE6DCF3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 xml:space="preserve">I undervisningstiden indgår herudover en pulje for den enkelte elev på 80 timer. </w:t>
      </w:r>
    </w:p>
    <w:p w14:paraId="56B74E3D" w14:textId="7F4521F8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B3292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a-DK"/>
        </w:rPr>
        <w:t>5.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 xml:space="preserve"> </w:t>
      </w:r>
      <w:r w:rsidR="00B521B4" w:rsidRPr="00B3292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a-DK"/>
        </w:rPr>
        <w:t xml:space="preserve">Minimum for </w:t>
      </w:r>
      <w:r w:rsidRPr="00B3292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a-DK"/>
        </w:rPr>
        <w:t>fordybelsestid</w:t>
      </w:r>
    </w:p>
    <w:p w14:paraId="51414CA8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 xml:space="preserve"> 450 timer.</w:t>
      </w:r>
    </w:p>
    <w:p w14:paraId="5126A258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Heraf skal 30 timer anvendes til erhvervsområdeprojektet.</w:t>
      </w:r>
    </w:p>
    <w:p w14:paraId="522EF797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Resten fordeles af skolen på fagene på gymnasialt niveau med passende inddragelse af de principper for fordeling af fordybelsestid, som fremgår af reglerne om de gymnasiale uddannelser.</w:t>
      </w:r>
    </w:p>
    <w:p w14:paraId="6EDD2BBA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</w:p>
    <w:p w14:paraId="35E3708A" w14:textId="77777777" w:rsidR="007E0E30" w:rsidRPr="00B3292F" w:rsidRDefault="00250F56" w:rsidP="007E0E30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pict w14:anchorId="363A2BCD">
          <v:rect id="_x0000_i1027" style="width:337.35pt;height:.75pt" o:hrpct="700" o:hralign="center" o:hrstd="t" o:hrnoshade="t" o:hr="t" fillcolor="#dedede" stroked="f"/>
        </w:pict>
      </w:r>
    </w:p>
    <w:p w14:paraId="7DACF7B2" w14:textId="77777777" w:rsidR="00C04F0B" w:rsidRDefault="00C04F0B">
      <w:pPr>
        <w:rPr>
          <w:rFonts w:ascii="Tahoma" w:hAnsi="Tahoma"/>
          <w:b/>
          <w:color w:val="000000"/>
          <w:sz w:val="24"/>
        </w:rPr>
      </w:pPr>
      <w:r>
        <w:rPr>
          <w:rFonts w:ascii="Tahoma" w:hAnsi="Tahoma"/>
          <w:b/>
          <w:color w:val="000000"/>
          <w:sz w:val="24"/>
        </w:rPr>
        <w:br w:type="page"/>
      </w:r>
    </w:p>
    <w:p w14:paraId="71611C3F" w14:textId="666CF983" w:rsidR="007E0E30" w:rsidRDefault="007E0E30" w:rsidP="007E0E30">
      <w:pPr>
        <w:spacing w:before="400" w:after="120" w:line="240" w:lineRule="auto"/>
        <w:jc w:val="right"/>
        <w:rPr>
          <w:rFonts w:ascii="Tahoma" w:hAnsi="Tahoma"/>
          <w:b/>
          <w:color w:val="000000"/>
          <w:sz w:val="24"/>
        </w:rPr>
      </w:pPr>
      <w:r>
        <w:rPr>
          <w:rFonts w:ascii="Tahoma" w:hAnsi="Tahoma"/>
          <w:b/>
          <w:color w:val="000000"/>
          <w:sz w:val="24"/>
        </w:rPr>
        <w:lastRenderedPageBreak/>
        <w:t xml:space="preserve">Bilag 3 </w:t>
      </w:r>
    </w:p>
    <w:p w14:paraId="35858CFB" w14:textId="77777777" w:rsidR="007E0E30" w:rsidRPr="00B3292F" w:rsidRDefault="007E0E30" w:rsidP="007E0E30">
      <w:pPr>
        <w:spacing w:after="100" w:line="240" w:lineRule="auto"/>
        <w:jc w:val="center"/>
        <w:rPr>
          <w:rFonts w:ascii="Tahoma" w:hAnsi="Tahoma"/>
          <w:i/>
          <w:color w:val="000000"/>
          <w:sz w:val="20"/>
          <w:szCs w:val="20"/>
        </w:rPr>
      </w:pPr>
      <w:r w:rsidRPr="00B3292F">
        <w:rPr>
          <w:rFonts w:ascii="Tahoma" w:hAnsi="Tahoma"/>
          <w:b/>
          <w:i/>
          <w:color w:val="000000"/>
          <w:sz w:val="20"/>
          <w:szCs w:val="20"/>
        </w:rPr>
        <w:t xml:space="preserve">Teknisk </w:t>
      </w:r>
      <w:proofErr w:type="spellStart"/>
      <w:r w:rsidRPr="00B3292F">
        <w:rPr>
          <w:rFonts w:ascii="Tahoma" w:hAnsi="Tahoma"/>
          <w:b/>
          <w:i/>
          <w:color w:val="000000"/>
          <w:sz w:val="20"/>
          <w:szCs w:val="20"/>
        </w:rPr>
        <w:t>eux</w:t>
      </w:r>
      <w:proofErr w:type="spellEnd"/>
      <w:r w:rsidRPr="00B3292F">
        <w:rPr>
          <w:rFonts w:ascii="Tahoma" w:hAnsi="Tahoma"/>
          <w:b/>
          <w:i/>
          <w:color w:val="000000"/>
          <w:sz w:val="20"/>
          <w:szCs w:val="20"/>
        </w:rPr>
        <w:t>-model B</w:t>
      </w:r>
      <w:r w:rsidRPr="00B3292F">
        <w:rPr>
          <w:rFonts w:ascii="Tahoma" w:hAnsi="Tahoma"/>
          <w:i/>
          <w:color w:val="000000"/>
          <w:sz w:val="20"/>
          <w:szCs w:val="20"/>
        </w:rPr>
        <w:t xml:space="preserve"> </w:t>
      </w:r>
    </w:p>
    <w:p w14:paraId="5F7E48D5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b/>
          <w:color w:val="000000"/>
          <w:sz w:val="20"/>
          <w:szCs w:val="20"/>
        </w:rPr>
        <w:t>Fagrække</w:t>
      </w:r>
      <w:r w:rsidRPr="00B3292F">
        <w:rPr>
          <w:rFonts w:ascii="Tahoma" w:hAnsi="Tahoma"/>
          <w:color w:val="000000"/>
          <w:sz w:val="20"/>
          <w:szCs w:val="20"/>
        </w:rPr>
        <w:t xml:space="preserve"> </w:t>
      </w:r>
    </w:p>
    <w:p w14:paraId="0ABCF072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Fagrækken består af følgende fag m.v. på gymnasialt niveau:</w:t>
      </w:r>
    </w:p>
    <w:p w14:paraId="0D60E975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b/>
          <w:color w:val="000000"/>
          <w:sz w:val="20"/>
          <w:szCs w:val="20"/>
        </w:rPr>
        <w:t>1.</w:t>
      </w:r>
      <w:r w:rsidRPr="00B3292F">
        <w:rPr>
          <w:rFonts w:ascii="Tahoma" w:hAnsi="Tahoma"/>
          <w:color w:val="000000"/>
          <w:sz w:val="20"/>
          <w:szCs w:val="20"/>
        </w:rPr>
        <w:t xml:space="preserve"> </w:t>
      </w:r>
      <w:r w:rsidRPr="00B3292F">
        <w:rPr>
          <w:rFonts w:ascii="Tahoma" w:hAnsi="Tahoma"/>
          <w:b/>
          <w:color w:val="000000"/>
          <w:sz w:val="20"/>
          <w:szCs w:val="20"/>
        </w:rPr>
        <w:t>Fælles fag m.v.</w:t>
      </w:r>
    </w:p>
    <w:p w14:paraId="59E8EF24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i/>
          <w:color w:val="000000"/>
          <w:sz w:val="20"/>
          <w:szCs w:val="20"/>
        </w:rPr>
        <w:t>Grundforløbet</w:t>
      </w:r>
      <w:r w:rsidRPr="00B3292F">
        <w:rPr>
          <w:rFonts w:ascii="Tahoma" w:hAnsi="Tahoma"/>
          <w:color w:val="000000"/>
          <w:sz w:val="20"/>
          <w:szCs w:val="20"/>
        </w:rPr>
        <w:t xml:space="preserve"> </w:t>
      </w:r>
    </w:p>
    <w:p w14:paraId="582B1669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Dansk C (undervisning svarende til 2,5 uger)</w:t>
      </w:r>
    </w:p>
    <w:p w14:paraId="0807AE4A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Engelsk C (undervisning svarende til 3 uger)</w:t>
      </w:r>
    </w:p>
    <w:p w14:paraId="29B5EED4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Samfundsfag C (undervisning svarende til 2,5 uger)</w:t>
      </w:r>
    </w:p>
    <w:p w14:paraId="4397F95B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Matematik C (undervisning svarende til 4 uger)</w:t>
      </w:r>
    </w:p>
    <w:p w14:paraId="3845F6B2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Fysik C (undervisning svarende til 2 uger)</w:t>
      </w:r>
    </w:p>
    <w:p w14:paraId="6F15CDF2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Kemi C (undervisning svarende til 2 uger).</w:t>
      </w:r>
    </w:p>
    <w:p w14:paraId="328AC177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i/>
          <w:color w:val="000000"/>
          <w:sz w:val="20"/>
          <w:szCs w:val="20"/>
        </w:rPr>
        <w:t>Hovedforløbet</w:t>
      </w:r>
      <w:r w:rsidRPr="00B3292F">
        <w:rPr>
          <w:rFonts w:ascii="Tahoma" w:hAnsi="Tahoma"/>
          <w:color w:val="000000"/>
          <w:sz w:val="20"/>
          <w:szCs w:val="20"/>
        </w:rPr>
        <w:t xml:space="preserve"> </w:t>
      </w:r>
    </w:p>
    <w:p w14:paraId="102CB226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Dansk A (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undervisningstid</w:t>
      </w:r>
      <w:r w:rsidRPr="00B3292F">
        <w:rPr>
          <w:rFonts w:ascii="Tahoma" w:hAnsi="Tahoma"/>
          <w:color w:val="000000"/>
          <w:sz w:val="20"/>
          <w:szCs w:val="20"/>
        </w:rPr>
        <w:t>: 175 timer/7 uger)</w:t>
      </w:r>
    </w:p>
    <w:p w14:paraId="1DBB0CF6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Engelsk B (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undervisningstid</w:t>
      </w:r>
      <w:r w:rsidRPr="00B3292F">
        <w:rPr>
          <w:rFonts w:ascii="Tahoma" w:hAnsi="Tahoma"/>
          <w:color w:val="000000"/>
          <w:sz w:val="20"/>
          <w:szCs w:val="20"/>
        </w:rPr>
        <w:t>: 130 timer/5,2 uger)</w:t>
      </w:r>
    </w:p>
    <w:p w14:paraId="2BECF2D7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Matematik B (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undervisningstid</w:t>
      </w:r>
      <w:r w:rsidRPr="00B3292F">
        <w:rPr>
          <w:rFonts w:ascii="Tahoma" w:hAnsi="Tahoma"/>
          <w:color w:val="000000"/>
          <w:sz w:val="20"/>
          <w:szCs w:val="20"/>
        </w:rPr>
        <w:t>: 140 timer/5,6 uger)</w:t>
      </w:r>
    </w:p>
    <w:p w14:paraId="3C2CE1CC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Fysik B (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undervisningstid</w:t>
      </w:r>
      <w:r w:rsidRPr="00B3292F">
        <w:rPr>
          <w:rFonts w:ascii="Tahoma" w:hAnsi="Tahoma"/>
          <w:color w:val="000000"/>
          <w:sz w:val="20"/>
          <w:szCs w:val="20"/>
        </w:rPr>
        <w:t>: 105 timer/4,2 uger)</w:t>
      </w:r>
    </w:p>
    <w:p w14:paraId="20DF11B9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Kemi B (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undervisningstid</w:t>
      </w:r>
      <w:r w:rsidRPr="00B3292F">
        <w:rPr>
          <w:rFonts w:ascii="Tahoma" w:hAnsi="Tahoma"/>
          <w:color w:val="000000"/>
          <w:sz w:val="20"/>
          <w:szCs w:val="20"/>
        </w:rPr>
        <w:t>: 90 timer/3,6 uger)</w:t>
      </w:r>
    </w:p>
    <w:p w14:paraId="28B7AC0B" w14:textId="025715C6" w:rsidR="007E0E30" w:rsidRPr="00B3292F" w:rsidRDefault="00B521B4" w:rsidP="007E0E3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 xml:space="preserve">Erhvervsområdeprojekt </w:t>
      </w:r>
      <w:r w:rsidR="007E0E30"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(undervisningstid/fordybelsestid: 20 timer/30 timer/ samlet 2 uger)</w:t>
      </w:r>
    </w:p>
    <w:p w14:paraId="294FE090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B3292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a-DK"/>
        </w:rPr>
        <w:t>2.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 xml:space="preserve"> </w:t>
      </w:r>
      <w:r w:rsidRPr="00B3292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a-DK"/>
        </w:rPr>
        <w:t>Fag m.v. målrettet den enkelte erhvervsuddannelse</w:t>
      </w:r>
    </w:p>
    <w:p w14:paraId="7866C17C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i/>
          <w:color w:val="000000"/>
          <w:sz w:val="20"/>
          <w:szCs w:val="20"/>
        </w:rPr>
        <w:t>Hovedforløbet</w:t>
      </w:r>
      <w:r w:rsidRPr="00B3292F">
        <w:rPr>
          <w:rFonts w:ascii="Tahoma" w:hAnsi="Tahoma"/>
          <w:color w:val="000000"/>
          <w:sz w:val="20"/>
          <w:szCs w:val="20"/>
        </w:rPr>
        <w:t xml:space="preserve"> </w:t>
      </w:r>
    </w:p>
    <w:p w14:paraId="1919B5B3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 xml:space="preserve">1 fag på C-niveau og 1 løft af niveau i 1 fag (samlet 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undervisningstid</w:t>
      </w:r>
      <w:r w:rsidRPr="00B3292F">
        <w:rPr>
          <w:rFonts w:ascii="Tahoma" w:hAnsi="Tahoma"/>
          <w:color w:val="000000"/>
          <w:sz w:val="20"/>
          <w:szCs w:val="20"/>
        </w:rPr>
        <w:t>: 100 timer/4 uger).</w:t>
      </w:r>
    </w:p>
    <w:p w14:paraId="0A5C4D0D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b/>
          <w:color w:val="000000"/>
          <w:sz w:val="20"/>
          <w:szCs w:val="20"/>
        </w:rPr>
        <w:t>3.</w:t>
      </w:r>
      <w:r w:rsidRPr="00B3292F">
        <w:rPr>
          <w:rFonts w:ascii="Tahoma" w:hAnsi="Tahoma"/>
          <w:color w:val="000000"/>
          <w:sz w:val="20"/>
          <w:szCs w:val="20"/>
        </w:rPr>
        <w:t xml:space="preserve"> </w:t>
      </w:r>
      <w:r w:rsidRPr="00B3292F">
        <w:rPr>
          <w:rFonts w:ascii="Tahoma" w:hAnsi="Tahoma"/>
          <w:b/>
          <w:color w:val="000000"/>
          <w:sz w:val="20"/>
          <w:szCs w:val="20"/>
        </w:rPr>
        <w:t>Valgfag</w:t>
      </w:r>
    </w:p>
    <w:p w14:paraId="1204A7F8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i/>
          <w:color w:val="000000"/>
          <w:sz w:val="20"/>
          <w:szCs w:val="20"/>
        </w:rPr>
        <w:t>Hovedforløbet</w:t>
      </w:r>
      <w:r w:rsidRPr="00B3292F">
        <w:rPr>
          <w:rFonts w:ascii="Tahoma" w:hAnsi="Tahoma"/>
          <w:color w:val="000000"/>
          <w:sz w:val="20"/>
          <w:szCs w:val="20"/>
        </w:rPr>
        <w:t xml:space="preserve"> </w:t>
      </w:r>
    </w:p>
    <w:p w14:paraId="57AC8A11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1 fag på C-niveau (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undervisningstid</w:t>
      </w:r>
      <w:r w:rsidRPr="00B3292F">
        <w:rPr>
          <w:rFonts w:ascii="Tahoma" w:hAnsi="Tahoma"/>
          <w:color w:val="000000"/>
          <w:sz w:val="20"/>
          <w:szCs w:val="20"/>
        </w:rPr>
        <w:t>: 75 timer/3 uger)</w:t>
      </w:r>
    </w:p>
    <w:p w14:paraId="11399821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1 løft af niveau i 1 fag (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undervisningstid</w:t>
      </w:r>
      <w:r w:rsidRPr="00B3292F">
        <w:rPr>
          <w:rFonts w:ascii="Tahoma" w:hAnsi="Tahoma"/>
          <w:color w:val="000000"/>
          <w:sz w:val="20"/>
          <w:szCs w:val="20"/>
        </w:rPr>
        <w:t>: 125 timer/5 uger).</w:t>
      </w:r>
    </w:p>
    <w:p w14:paraId="698DD751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B3292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a-DK"/>
        </w:rPr>
        <w:lastRenderedPageBreak/>
        <w:t>4.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 xml:space="preserve"> </w:t>
      </w:r>
      <w:r w:rsidRPr="00B3292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a-DK"/>
        </w:rPr>
        <w:t>Samlet omfang af undervisningen i fag m.v. på gymnasialt niveau</w:t>
      </w:r>
    </w:p>
    <w:p w14:paraId="018A3A83" w14:textId="0FEB826A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 xml:space="preserve">Den samlede grundfagsundervisning i grundforløbet svarer til 16 uger. </w:t>
      </w:r>
      <w:r w:rsidRPr="00B3292F">
        <w:rPr>
          <w:rFonts w:ascii="Tahoma" w:hAnsi="Tahoma"/>
          <w:color w:val="000000"/>
          <w:sz w:val="20"/>
          <w:szCs w:val="20"/>
        </w:rPr>
        <w:t xml:space="preserve">Den samlede 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undervisningstid</w:t>
      </w:r>
      <w:r w:rsidRPr="00B3292F">
        <w:rPr>
          <w:rFonts w:ascii="Tahoma" w:hAnsi="Tahoma"/>
          <w:color w:val="000000"/>
          <w:sz w:val="20"/>
          <w:szCs w:val="20"/>
        </w:rPr>
        <w:t xml:space="preserve"> i fag m.v. på gymnasialt niveau i hovedforløbet er 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960</w:t>
      </w:r>
      <w:r w:rsidRPr="00B3292F">
        <w:rPr>
          <w:rFonts w:ascii="Tahoma" w:hAnsi="Tahoma"/>
          <w:color w:val="000000"/>
          <w:sz w:val="20"/>
          <w:szCs w:val="20"/>
        </w:rPr>
        <w:t xml:space="preserve"> timer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 xml:space="preserve">. Dertil kommer de 30 timers fordybelsestid til erhvervsområdeprojektet. I alt svarende til </w:t>
      </w:r>
      <w:r w:rsidRPr="00B3292F">
        <w:rPr>
          <w:rFonts w:ascii="Tahoma" w:hAnsi="Tahoma"/>
          <w:color w:val="000000"/>
          <w:sz w:val="20"/>
          <w:szCs w:val="20"/>
        </w:rPr>
        <w:t>39,6 uger.</w:t>
      </w:r>
    </w:p>
    <w:p w14:paraId="11E02DD7" w14:textId="77777777" w:rsidR="00B521B4" w:rsidRPr="00B3292F" w:rsidRDefault="007E0E30" w:rsidP="007E0E3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I undervisningstiden indgår herudover en pulje for den enkelte elev på 80 timer.</w:t>
      </w:r>
    </w:p>
    <w:p w14:paraId="2EF35F46" w14:textId="58F6DF45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B3292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a-DK"/>
        </w:rPr>
        <w:t>5.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 xml:space="preserve"> </w:t>
      </w:r>
      <w:r w:rsidRPr="00B3292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a-DK"/>
        </w:rPr>
        <w:t>Minimum for fordybelsestid</w:t>
      </w:r>
    </w:p>
    <w:p w14:paraId="499AD64C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 xml:space="preserve"> 450 timer.</w:t>
      </w:r>
    </w:p>
    <w:p w14:paraId="541C0D18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Heraf skal 30 timer anvendes til erhvervsområdeprojektet.</w:t>
      </w:r>
    </w:p>
    <w:p w14:paraId="532F2E08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Resten fordeles af skolen på fagene på gymnasialt niveau med passende inddragelse af de principper for fordeling af fordybelsestid, som fremgår af reglerne om de gymnasiale uddannelser.</w:t>
      </w:r>
    </w:p>
    <w:p w14:paraId="5405BA5A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</w:p>
    <w:p w14:paraId="7ACAF98A" w14:textId="77777777" w:rsidR="007E0E30" w:rsidRDefault="00250F56" w:rsidP="007E0E30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da-DK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pict w14:anchorId="70AF197B">
          <v:rect id="_x0000_i1028" style="width:337.35pt;height:.75pt" o:hrpct="700" o:hralign="center" o:hrstd="t" o:hrnoshade="t" o:hr="t" fillcolor="#dedede" stroked="f"/>
        </w:pict>
      </w:r>
    </w:p>
    <w:p w14:paraId="00DEA8B7" w14:textId="77777777" w:rsidR="00C04F0B" w:rsidRDefault="00C04F0B">
      <w:pPr>
        <w:rPr>
          <w:rFonts w:ascii="Tahoma" w:hAnsi="Tahoma"/>
          <w:b/>
          <w:color w:val="000000"/>
          <w:sz w:val="24"/>
        </w:rPr>
      </w:pPr>
      <w:r>
        <w:rPr>
          <w:rFonts w:ascii="Tahoma" w:hAnsi="Tahoma"/>
          <w:b/>
          <w:color w:val="000000"/>
          <w:sz w:val="24"/>
        </w:rPr>
        <w:br w:type="page"/>
      </w:r>
    </w:p>
    <w:p w14:paraId="57D42415" w14:textId="6FA75116" w:rsidR="007E0E30" w:rsidRDefault="007E0E30" w:rsidP="007E0E30">
      <w:pPr>
        <w:spacing w:before="400" w:after="120" w:line="240" w:lineRule="auto"/>
        <w:jc w:val="right"/>
        <w:rPr>
          <w:rFonts w:ascii="Tahoma" w:hAnsi="Tahoma"/>
          <w:b/>
          <w:color w:val="000000"/>
          <w:sz w:val="24"/>
        </w:rPr>
      </w:pPr>
      <w:r>
        <w:rPr>
          <w:rFonts w:ascii="Tahoma" w:hAnsi="Tahoma"/>
          <w:b/>
          <w:color w:val="000000"/>
          <w:sz w:val="24"/>
        </w:rPr>
        <w:lastRenderedPageBreak/>
        <w:t xml:space="preserve">Bilag 4 </w:t>
      </w:r>
    </w:p>
    <w:p w14:paraId="00792AB3" w14:textId="77777777" w:rsidR="007E0E30" w:rsidRPr="00B3292F" w:rsidRDefault="007E0E30" w:rsidP="007E0E30">
      <w:pPr>
        <w:spacing w:after="100" w:line="240" w:lineRule="auto"/>
        <w:jc w:val="center"/>
        <w:rPr>
          <w:rFonts w:ascii="Tahoma" w:hAnsi="Tahoma"/>
          <w:i/>
          <w:color w:val="000000"/>
          <w:sz w:val="20"/>
          <w:szCs w:val="20"/>
        </w:rPr>
      </w:pPr>
      <w:r w:rsidRPr="00B3292F">
        <w:rPr>
          <w:rFonts w:ascii="Tahoma" w:hAnsi="Tahoma"/>
          <w:b/>
          <w:i/>
          <w:color w:val="000000"/>
          <w:sz w:val="20"/>
          <w:szCs w:val="20"/>
        </w:rPr>
        <w:t xml:space="preserve">Teknisk </w:t>
      </w:r>
      <w:proofErr w:type="spellStart"/>
      <w:r w:rsidRPr="00B3292F">
        <w:rPr>
          <w:rFonts w:ascii="Tahoma" w:hAnsi="Tahoma"/>
          <w:b/>
          <w:i/>
          <w:color w:val="000000"/>
          <w:sz w:val="20"/>
          <w:szCs w:val="20"/>
        </w:rPr>
        <w:t>eux</w:t>
      </w:r>
      <w:proofErr w:type="spellEnd"/>
      <w:r w:rsidRPr="00B3292F">
        <w:rPr>
          <w:rFonts w:ascii="Tahoma" w:hAnsi="Tahoma"/>
          <w:b/>
          <w:i/>
          <w:color w:val="000000"/>
          <w:sz w:val="20"/>
          <w:szCs w:val="20"/>
        </w:rPr>
        <w:t>-model C</w:t>
      </w:r>
      <w:r w:rsidRPr="00B3292F">
        <w:rPr>
          <w:rFonts w:ascii="Tahoma" w:hAnsi="Tahoma"/>
          <w:i/>
          <w:color w:val="000000"/>
          <w:sz w:val="20"/>
          <w:szCs w:val="20"/>
        </w:rPr>
        <w:t xml:space="preserve"> </w:t>
      </w:r>
    </w:p>
    <w:p w14:paraId="4367CC2D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b/>
          <w:color w:val="000000"/>
          <w:sz w:val="20"/>
          <w:szCs w:val="20"/>
        </w:rPr>
        <w:t>Fagrække</w:t>
      </w:r>
      <w:r w:rsidRPr="00B3292F">
        <w:rPr>
          <w:rFonts w:ascii="Tahoma" w:hAnsi="Tahoma"/>
          <w:color w:val="000000"/>
          <w:sz w:val="20"/>
          <w:szCs w:val="20"/>
        </w:rPr>
        <w:t xml:space="preserve"> </w:t>
      </w:r>
    </w:p>
    <w:p w14:paraId="0010A834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Fagrækken består af følgende fag m.v. på gymnasialt niveau:</w:t>
      </w:r>
    </w:p>
    <w:p w14:paraId="1A118745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b/>
          <w:color w:val="000000"/>
          <w:sz w:val="20"/>
          <w:szCs w:val="20"/>
        </w:rPr>
        <w:t>1.</w:t>
      </w:r>
      <w:r w:rsidRPr="00B3292F">
        <w:rPr>
          <w:rFonts w:ascii="Tahoma" w:hAnsi="Tahoma"/>
          <w:color w:val="000000"/>
          <w:sz w:val="20"/>
          <w:szCs w:val="20"/>
        </w:rPr>
        <w:t xml:space="preserve"> </w:t>
      </w:r>
      <w:r w:rsidRPr="00B3292F">
        <w:rPr>
          <w:rFonts w:ascii="Tahoma" w:hAnsi="Tahoma"/>
          <w:b/>
          <w:color w:val="000000"/>
          <w:sz w:val="20"/>
          <w:szCs w:val="20"/>
        </w:rPr>
        <w:t>Fælles fag m.v.</w:t>
      </w:r>
    </w:p>
    <w:p w14:paraId="2D7F1445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i/>
          <w:color w:val="000000"/>
          <w:sz w:val="20"/>
          <w:szCs w:val="20"/>
        </w:rPr>
        <w:t>Grundforløbet</w:t>
      </w:r>
      <w:r w:rsidRPr="00B3292F">
        <w:rPr>
          <w:rFonts w:ascii="Tahoma" w:hAnsi="Tahoma"/>
          <w:color w:val="000000"/>
          <w:sz w:val="20"/>
          <w:szCs w:val="20"/>
        </w:rPr>
        <w:t xml:space="preserve"> </w:t>
      </w:r>
    </w:p>
    <w:p w14:paraId="7F397705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Dansk C (undervisning svarende til 2,5 uger)</w:t>
      </w:r>
    </w:p>
    <w:p w14:paraId="5A97EE48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Engelsk C (undervisning svarende til 3 uger)</w:t>
      </w:r>
    </w:p>
    <w:p w14:paraId="119D168D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Samfundsfag C (undervisning svarende til 2,5 uger)</w:t>
      </w:r>
    </w:p>
    <w:p w14:paraId="5276E342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Matematik C (undervisning svarende til 4 uger)</w:t>
      </w:r>
    </w:p>
    <w:p w14:paraId="35F9321E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Kemi C (undervisning svarende til 2 uger)</w:t>
      </w:r>
    </w:p>
    <w:p w14:paraId="34048C41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Biologi C (undervisning svarende til 2 uger).</w:t>
      </w:r>
    </w:p>
    <w:p w14:paraId="2D856DE9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i/>
          <w:color w:val="000000"/>
          <w:sz w:val="20"/>
          <w:szCs w:val="20"/>
        </w:rPr>
        <w:t>Hovedforløbet</w:t>
      </w:r>
      <w:r w:rsidRPr="00B3292F">
        <w:rPr>
          <w:rFonts w:ascii="Tahoma" w:hAnsi="Tahoma"/>
          <w:color w:val="000000"/>
          <w:sz w:val="20"/>
          <w:szCs w:val="20"/>
        </w:rPr>
        <w:t xml:space="preserve"> </w:t>
      </w:r>
    </w:p>
    <w:p w14:paraId="72D64461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Dansk A (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undervisningstid</w:t>
      </w:r>
      <w:r w:rsidRPr="00B3292F">
        <w:rPr>
          <w:rFonts w:ascii="Tahoma" w:hAnsi="Tahoma"/>
          <w:color w:val="000000"/>
          <w:sz w:val="20"/>
          <w:szCs w:val="20"/>
        </w:rPr>
        <w:t>: 175 timer/7 uger)</w:t>
      </w:r>
    </w:p>
    <w:p w14:paraId="210A3B0C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Engelsk B (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undervisningstid</w:t>
      </w:r>
      <w:r w:rsidRPr="00B3292F">
        <w:rPr>
          <w:rFonts w:ascii="Tahoma" w:hAnsi="Tahoma"/>
          <w:color w:val="000000"/>
          <w:sz w:val="20"/>
          <w:szCs w:val="20"/>
        </w:rPr>
        <w:t>: 130 timer/5,2 uger)</w:t>
      </w:r>
    </w:p>
    <w:p w14:paraId="2087EDF0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Matematik B (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undervisningstid</w:t>
      </w:r>
      <w:r w:rsidRPr="00B3292F">
        <w:rPr>
          <w:rFonts w:ascii="Tahoma" w:hAnsi="Tahoma"/>
          <w:color w:val="000000"/>
          <w:sz w:val="20"/>
          <w:szCs w:val="20"/>
        </w:rPr>
        <w:t>: 135 timer/5,4 uger)</w:t>
      </w:r>
    </w:p>
    <w:p w14:paraId="19BFDAF8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Kemi B (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undervisningstid</w:t>
      </w:r>
      <w:r w:rsidRPr="00B3292F">
        <w:rPr>
          <w:rFonts w:ascii="Tahoma" w:hAnsi="Tahoma"/>
          <w:color w:val="000000"/>
          <w:sz w:val="20"/>
          <w:szCs w:val="20"/>
        </w:rPr>
        <w:t>: 80 timer/3,2 uger)</w:t>
      </w:r>
    </w:p>
    <w:p w14:paraId="70401A35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Biologi B (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undervisningstid</w:t>
      </w:r>
      <w:r w:rsidRPr="00B3292F">
        <w:rPr>
          <w:rFonts w:ascii="Tahoma" w:hAnsi="Tahoma"/>
          <w:color w:val="000000"/>
          <w:sz w:val="20"/>
          <w:szCs w:val="20"/>
        </w:rPr>
        <w:t>: 80 timer/3,2 uger)</w:t>
      </w:r>
    </w:p>
    <w:p w14:paraId="663A5358" w14:textId="055CE238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Erhvervsområdeprojekt (undervisningstid/fordybelsestid: 20</w:t>
      </w:r>
      <w:r w:rsidRPr="00B3292F">
        <w:rPr>
          <w:rFonts w:ascii="Tahoma" w:hAnsi="Tahoma"/>
          <w:color w:val="000000"/>
          <w:sz w:val="20"/>
          <w:szCs w:val="20"/>
        </w:rPr>
        <w:t xml:space="preserve"> timer/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30</w:t>
      </w:r>
      <w:r w:rsidRPr="00B3292F">
        <w:rPr>
          <w:rFonts w:ascii="Tahoma" w:hAnsi="Tahoma"/>
          <w:color w:val="000000"/>
          <w:sz w:val="20"/>
          <w:szCs w:val="20"/>
        </w:rPr>
        <w:t xml:space="preserve"> timer/</w:t>
      </w:r>
      <w:r w:rsidR="00B521B4"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 xml:space="preserve">samlet 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2</w:t>
      </w:r>
      <w:r w:rsidR="00B521B4"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 xml:space="preserve"> 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uger)</w:t>
      </w:r>
    </w:p>
    <w:p w14:paraId="669C4CFB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b/>
          <w:color w:val="000000"/>
          <w:sz w:val="20"/>
          <w:szCs w:val="20"/>
        </w:rPr>
        <w:t>2.</w:t>
      </w:r>
      <w:r w:rsidRPr="00B3292F">
        <w:rPr>
          <w:rFonts w:ascii="Tahoma" w:hAnsi="Tahoma"/>
          <w:color w:val="000000"/>
          <w:sz w:val="20"/>
          <w:szCs w:val="20"/>
        </w:rPr>
        <w:t xml:space="preserve"> </w:t>
      </w:r>
      <w:r w:rsidRPr="00B3292F">
        <w:rPr>
          <w:rFonts w:ascii="Tahoma" w:hAnsi="Tahoma"/>
          <w:b/>
          <w:color w:val="000000"/>
          <w:sz w:val="20"/>
          <w:szCs w:val="20"/>
        </w:rPr>
        <w:t>Fag m.v. målrettet den enkelte erhvervsuddannelse</w:t>
      </w:r>
    </w:p>
    <w:p w14:paraId="1542163F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i/>
          <w:color w:val="000000"/>
          <w:sz w:val="20"/>
          <w:szCs w:val="20"/>
        </w:rPr>
        <w:t>Hovedforløbet</w:t>
      </w:r>
      <w:r w:rsidRPr="00B3292F">
        <w:rPr>
          <w:rFonts w:ascii="Tahoma" w:hAnsi="Tahoma"/>
          <w:color w:val="000000"/>
          <w:sz w:val="20"/>
          <w:szCs w:val="20"/>
        </w:rPr>
        <w:t xml:space="preserve"> </w:t>
      </w:r>
    </w:p>
    <w:p w14:paraId="235C394B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 xml:space="preserve">2 fag på C-niveau (samlet 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Undervisningstid</w:t>
      </w:r>
      <w:r w:rsidRPr="00B3292F">
        <w:rPr>
          <w:rFonts w:ascii="Tahoma" w:hAnsi="Tahoma"/>
          <w:color w:val="000000"/>
          <w:sz w:val="20"/>
          <w:szCs w:val="20"/>
        </w:rPr>
        <w:t>: 100 timer/4 uger).</w:t>
      </w:r>
    </w:p>
    <w:p w14:paraId="240EB3E3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b/>
          <w:color w:val="000000"/>
          <w:sz w:val="20"/>
          <w:szCs w:val="20"/>
        </w:rPr>
        <w:t>3.</w:t>
      </w:r>
      <w:r w:rsidRPr="00B3292F">
        <w:rPr>
          <w:rFonts w:ascii="Tahoma" w:hAnsi="Tahoma"/>
          <w:color w:val="000000"/>
          <w:sz w:val="20"/>
          <w:szCs w:val="20"/>
        </w:rPr>
        <w:t xml:space="preserve"> </w:t>
      </w:r>
      <w:r w:rsidRPr="00B3292F">
        <w:rPr>
          <w:rFonts w:ascii="Tahoma" w:hAnsi="Tahoma"/>
          <w:b/>
          <w:color w:val="000000"/>
          <w:sz w:val="20"/>
          <w:szCs w:val="20"/>
        </w:rPr>
        <w:t>Valgfag</w:t>
      </w:r>
    </w:p>
    <w:p w14:paraId="6317C36F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i/>
          <w:color w:val="000000"/>
          <w:sz w:val="20"/>
          <w:szCs w:val="20"/>
        </w:rPr>
        <w:t>Hovedforløbet</w:t>
      </w:r>
      <w:r w:rsidRPr="00B3292F">
        <w:rPr>
          <w:rFonts w:ascii="Tahoma" w:hAnsi="Tahoma"/>
          <w:color w:val="000000"/>
          <w:sz w:val="20"/>
          <w:szCs w:val="20"/>
        </w:rPr>
        <w:t xml:space="preserve"> </w:t>
      </w:r>
    </w:p>
    <w:p w14:paraId="21B16D77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1 fag på C-niveau (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Undervisningstid</w:t>
      </w:r>
      <w:r w:rsidRPr="00B3292F">
        <w:rPr>
          <w:rFonts w:ascii="Tahoma" w:hAnsi="Tahoma"/>
          <w:color w:val="000000"/>
          <w:sz w:val="20"/>
          <w:szCs w:val="20"/>
        </w:rPr>
        <w:t>: 75 timer/3 uger)</w:t>
      </w:r>
    </w:p>
    <w:p w14:paraId="2EC1368A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1 løft af niveau i 1 fag (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Undervisningstid</w:t>
      </w:r>
      <w:r w:rsidRPr="00B3292F">
        <w:rPr>
          <w:rFonts w:ascii="Tahoma" w:hAnsi="Tahoma"/>
          <w:color w:val="000000"/>
          <w:sz w:val="20"/>
          <w:szCs w:val="20"/>
        </w:rPr>
        <w:t>:125 timer/5 uger).</w:t>
      </w:r>
    </w:p>
    <w:p w14:paraId="45560A79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b/>
          <w:color w:val="000000"/>
          <w:sz w:val="20"/>
          <w:szCs w:val="20"/>
        </w:rPr>
        <w:lastRenderedPageBreak/>
        <w:t>4.</w:t>
      </w:r>
      <w:r w:rsidRPr="00B3292F">
        <w:rPr>
          <w:rFonts w:ascii="Tahoma" w:hAnsi="Tahoma"/>
          <w:color w:val="000000"/>
          <w:sz w:val="20"/>
          <w:szCs w:val="20"/>
        </w:rPr>
        <w:t xml:space="preserve"> </w:t>
      </w:r>
      <w:r w:rsidRPr="00B3292F">
        <w:rPr>
          <w:rFonts w:ascii="Tahoma" w:hAnsi="Tahoma"/>
          <w:b/>
          <w:color w:val="000000"/>
          <w:sz w:val="20"/>
          <w:szCs w:val="20"/>
        </w:rPr>
        <w:t>Samlet omfang af undervisningen i fag m.v. på gymnasialt niveau</w:t>
      </w:r>
    </w:p>
    <w:p w14:paraId="10DCA298" w14:textId="39F02473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 xml:space="preserve">Den samlede grundfagsundervisning i grundforløbet svarer til 16 uger. Den samlede 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undervisningstid</w:t>
      </w:r>
      <w:r w:rsidRPr="00B3292F">
        <w:rPr>
          <w:rFonts w:ascii="Tahoma" w:hAnsi="Tahoma"/>
          <w:color w:val="000000"/>
          <w:sz w:val="20"/>
          <w:szCs w:val="20"/>
        </w:rPr>
        <w:t xml:space="preserve"> i fag m.v. på gymnasialt niveau i hovedforløbet er 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920</w:t>
      </w:r>
      <w:r w:rsidRPr="00B3292F">
        <w:rPr>
          <w:rFonts w:ascii="Tahoma" w:hAnsi="Tahoma"/>
          <w:color w:val="000000"/>
          <w:sz w:val="20"/>
          <w:szCs w:val="20"/>
        </w:rPr>
        <w:t xml:space="preserve"> timer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. Dertil kommer de 30 timers fordybelsestid til erhvervsområdeprojektet. I alt svarende til</w:t>
      </w:r>
      <w:r w:rsidR="00B521B4"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 xml:space="preserve"> 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38</w:t>
      </w:r>
      <w:r w:rsidRPr="00B3292F">
        <w:rPr>
          <w:rFonts w:ascii="Tahoma" w:hAnsi="Tahoma"/>
          <w:color w:val="000000"/>
          <w:sz w:val="20"/>
          <w:szCs w:val="20"/>
        </w:rPr>
        <w:t xml:space="preserve"> uger.</w:t>
      </w:r>
    </w:p>
    <w:p w14:paraId="7B566480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I undervisningstiden indgår herudover en pulje for den enkelte elev på 80 timer.</w:t>
      </w:r>
    </w:p>
    <w:p w14:paraId="3C5A870C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b/>
          <w:color w:val="000000"/>
          <w:sz w:val="20"/>
          <w:szCs w:val="20"/>
        </w:rPr>
        <w:t>5.</w:t>
      </w:r>
      <w:r w:rsidRPr="00B3292F">
        <w:rPr>
          <w:rFonts w:ascii="Tahoma" w:hAnsi="Tahoma"/>
          <w:color w:val="000000"/>
          <w:sz w:val="20"/>
          <w:szCs w:val="20"/>
        </w:rPr>
        <w:t xml:space="preserve"> </w:t>
      </w:r>
      <w:r w:rsidRPr="00B3292F">
        <w:rPr>
          <w:rFonts w:ascii="Tahoma" w:hAnsi="Tahoma"/>
          <w:b/>
          <w:color w:val="000000"/>
          <w:sz w:val="20"/>
          <w:szCs w:val="20"/>
        </w:rPr>
        <w:t xml:space="preserve">Minimum for </w:t>
      </w:r>
      <w:r w:rsidRPr="00B3292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a-DK"/>
        </w:rPr>
        <w:t>fordybelsestid</w:t>
      </w:r>
    </w:p>
    <w:p w14:paraId="77FBBDA2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 xml:space="preserve"> 450</w:t>
      </w:r>
      <w:r w:rsidRPr="00B3292F">
        <w:rPr>
          <w:rFonts w:ascii="Tahoma" w:hAnsi="Tahoma"/>
          <w:color w:val="000000"/>
          <w:sz w:val="20"/>
          <w:szCs w:val="20"/>
        </w:rPr>
        <w:t xml:space="preserve"> timer.</w:t>
      </w:r>
    </w:p>
    <w:p w14:paraId="0FA6EDBC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Heraf skal 30 timer anvendes til erhvervsområdeprojektet.</w:t>
      </w:r>
    </w:p>
    <w:p w14:paraId="11FAFEC5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Resten fordeles af skolen på fagene på gymnasialt niveau med passende inddragelse af de principper for fordeling af fordybelsestid, som fremgår af reglerne om de gymnasiale uddannelser.</w:t>
      </w:r>
    </w:p>
    <w:p w14:paraId="650C8B41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</w:p>
    <w:p w14:paraId="2D472597" w14:textId="77777777" w:rsidR="007E0E30" w:rsidRDefault="00250F56" w:rsidP="007E0E30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17"/>
          <w:szCs w:val="17"/>
          <w:lang w:eastAsia="da-DK"/>
        </w:rPr>
      </w:pPr>
      <w:r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pict w14:anchorId="087184DD">
          <v:rect id="_x0000_i1029" style="width:337.35pt;height:.75pt" o:hrpct="700" o:hralign="center" o:hrstd="t" o:hrnoshade="t" o:hr="t" fillcolor="#dedede" stroked="f"/>
        </w:pict>
      </w:r>
    </w:p>
    <w:p w14:paraId="553BBF0E" w14:textId="77777777" w:rsidR="00C04F0B" w:rsidRDefault="00C04F0B">
      <w:pPr>
        <w:rPr>
          <w:rFonts w:ascii="Tahoma" w:hAnsi="Tahoma"/>
          <w:b/>
          <w:color w:val="000000"/>
          <w:sz w:val="24"/>
        </w:rPr>
      </w:pPr>
      <w:r>
        <w:rPr>
          <w:rFonts w:ascii="Tahoma" w:hAnsi="Tahoma"/>
          <w:b/>
          <w:color w:val="000000"/>
          <w:sz w:val="24"/>
        </w:rPr>
        <w:br w:type="page"/>
      </w:r>
    </w:p>
    <w:p w14:paraId="1D79D7B1" w14:textId="78FB215C" w:rsidR="007E0E30" w:rsidRDefault="007E0E30" w:rsidP="007E0E30">
      <w:pPr>
        <w:spacing w:before="400" w:after="120" w:line="240" w:lineRule="auto"/>
        <w:jc w:val="right"/>
        <w:rPr>
          <w:rFonts w:ascii="Tahoma" w:hAnsi="Tahoma"/>
          <w:b/>
          <w:color w:val="000000"/>
          <w:sz w:val="24"/>
        </w:rPr>
      </w:pPr>
      <w:r>
        <w:rPr>
          <w:rFonts w:ascii="Tahoma" w:hAnsi="Tahoma"/>
          <w:b/>
          <w:color w:val="000000"/>
          <w:sz w:val="24"/>
        </w:rPr>
        <w:lastRenderedPageBreak/>
        <w:t xml:space="preserve">Bilag 5 </w:t>
      </w:r>
    </w:p>
    <w:p w14:paraId="66545FDD" w14:textId="77777777" w:rsidR="007E0E30" w:rsidRPr="00B3292F" w:rsidRDefault="007E0E30" w:rsidP="007E0E30">
      <w:pPr>
        <w:spacing w:after="100" w:line="240" w:lineRule="auto"/>
        <w:jc w:val="center"/>
        <w:rPr>
          <w:rFonts w:ascii="Tahoma" w:hAnsi="Tahoma"/>
          <w:i/>
          <w:color w:val="000000"/>
          <w:sz w:val="20"/>
          <w:szCs w:val="20"/>
        </w:rPr>
      </w:pPr>
      <w:r w:rsidRPr="00B3292F">
        <w:rPr>
          <w:rFonts w:ascii="Tahoma" w:hAnsi="Tahoma"/>
          <w:b/>
          <w:i/>
          <w:color w:val="000000"/>
          <w:sz w:val="20"/>
          <w:szCs w:val="20"/>
        </w:rPr>
        <w:t xml:space="preserve">Teknisk </w:t>
      </w:r>
      <w:proofErr w:type="spellStart"/>
      <w:r w:rsidRPr="00B3292F">
        <w:rPr>
          <w:rFonts w:ascii="Tahoma" w:hAnsi="Tahoma"/>
          <w:b/>
          <w:i/>
          <w:color w:val="000000"/>
          <w:sz w:val="20"/>
          <w:szCs w:val="20"/>
        </w:rPr>
        <w:t>eux</w:t>
      </w:r>
      <w:proofErr w:type="spellEnd"/>
      <w:r w:rsidRPr="00B3292F">
        <w:rPr>
          <w:rFonts w:ascii="Tahoma" w:hAnsi="Tahoma"/>
          <w:b/>
          <w:i/>
          <w:color w:val="000000"/>
          <w:sz w:val="20"/>
          <w:szCs w:val="20"/>
        </w:rPr>
        <w:t>-model D</w:t>
      </w:r>
      <w:r w:rsidRPr="00B3292F">
        <w:rPr>
          <w:rFonts w:ascii="Tahoma" w:hAnsi="Tahoma"/>
          <w:i/>
          <w:color w:val="000000"/>
          <w:sz w:val="20"/>
          <w:szCs w:val="20"/>
        </w:rPr>
        <w:t xml:space="preserve"> </w:t>
      </w:r>
    </w:p>
    <w:p w14:paraId="4DEE94D3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b/>
          <w:color w:val="000000"/>
          <w:sz w:val="20"/>
          <w:szCs w:val="20"/>
        </w:rPr>
        <w:t>Fagrække</w:t>
      </w:r>
      <w:r w:rsidRPr="00B3292F">
        <w:rPr>
          <w:rFonts w:ascii="Tahoma" w:hAnsi="Tahoma"/>
          <w:color w:val="000000"/>
          <w:sz w:val="20"/>
          <w:szCs w:val="20"/>
        </w:rPr>
        <w:t xml:space="preserve"> </w:t>
      </w:r>
    </w:p>
    <w:p w14:paraId="54D03FF0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Fagrækken består af følgende fag m.v. på gymnasialt niveau:</w:t>
      </w:r>
    </w:p>
    <w:p w14:paraId="5431B97F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b/>
          <w:color w:val="000000"/>
          <w:sz w:val="20"/>
          <w:szCs w:val="20"/>
        </w:rPr>
        <w:t>1.</w:t>
      </w:r>
      <w:r w:rsidRPr="00B3292F">
        <w:rPr>
          <w:rFonts w:ascii="Tahoma" w:hAnsi="Tahoma"/>
          <w:color w:val="000000"/>
          <w:sz w:val="20"/>
          <w:szCs w:val="20"/>
        </w:rPr>
        <w:t xml:space="preserve"> </w:t>
      </w:r>
      <w:r w:rsidRPr="00B3292F">
        <w:rPr>
          <w:rFonts w:ascii="Tahoma" w:hAnsi="Tahoma"/>
          <w:b/>
          <w:color w:val="000000"/>
          <w:sz w:val="20"/>
          <w:szCs w:val="20"/>
        </w:rPr>
        <w:t>Fælles fag m.v.</w:t>
      </w:r>
    </w:p>
    <w:p w14:paraId="12A618C7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i/>
          <w:color w:val="000000"/>
          <w:sz w:val="20"/>
          <w:szCs w:val="20"/>
        </w:rPr>
        <w:t>Grundforløbet</w:t>
      </w:r>
      <w:r w:rsidRPr="00B3292F">
        <w:rPr>
          <w:rFonts w:ascii="Tahoma" w:hAnsi="Tahoma"/>
          <w:color w:val="000000"/>
          <w:sz w:val="20"/>
          <w:szCs w:val="20"/>
        </w:rPr>
        <w:t xml:space="preserve"> </w:t>
      </w:r>
    </w:p>
    <w:p w14:paraId="09114364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Dansk C (undervisning svarende til 2,5 uger)</w:t>
      </w:r>
    </w:p>
    <w:p w14:paraId="76531689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Engelsk C (undervisning svarende til 3 uger)</w:t>
      </w:r>
    </w:p>
    <w:p w14:paraId="6C948359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Samfundsfag C (undervisning svarende til 2,5 uger)</w:t>
      </w:r>
    </w:p>
    <w:p w14:paraId="187FD7A8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Matematik C (undervisning svarende til 4 uger)</w:t>
      </w:r>
    </w:p>
    <w:p w14:paraId="7B811847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Fysik C (undervisning svarende til 2 uger).</w:t>
      </w:r>
    </w:p>
    <w:p w14:paraId="228D4A3D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i/>
          <w:color w:val="000000"/>
          <w:sz w:val="20"/>
          <w:szCs w:val="20"/>
        </w:rPr>
        <w:t>Hovedforløbet</w:t>
      </w:r>
      <w:r w:rsidRPr="00B3292F">
        <w:rPr>
          <w:rFonts w:ascii="Tahoma" w:hAnsi="Tahoma"/>
          <w:color w:val="000000"/>
          <w:sz w:val="20"/>
          <w:szCs w:val="20"/>
        </w:rPr>
        <w:t xml:space="preserve"> </w:t>
      </w:r>
    </w:p>
    <w:p w14:paraId="2165D61C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Dansk A (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undervisningstid</w:t>
      </w:r>
      <w:r w:rsidRPr="00B3292F">
        <w:rPr>
          <w:rFonts w:ascii="Tahoma" w:hAnsi="Tahoma"/>
          <w:color w:val="000000"/>
          <w:sz w:val="20"/>
          <w:szCs w:val="20"/>
        </w:rPr>
        <w:t>: 155 timer/6,2 uger)</w:t>
      </w:r>
    </w:p>
    <w:p w14:paraId="5AD3C2BE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Engelsk B (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undervisningstid</w:t>
      </w:r>
      <w:r w:rsidRPr="00B3292F">
        <w:rPr>
          <w:rFonts w:ascii="Tahoma" w:hAnsi="Tahoma"/>
          <w:color w:val="000000"/>
          <w:sz w:val="20"/>
          <w:szCs w:val="20"/>
        </w:rPr>
        <w:t>: 120 timer/4,8 uger)</w:t>
      </w:r>
    </w:p>
    <w:p w14:paraId="08E2D34F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Matematik B (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undervisningstid</w:t>
      </w:r>
      <w:r w:rsidRPr="00B3292F">
        <w:rPr>
          <w:rFonts w:ascii="Tahoma" w:hAnsi="Tahoma"/>
          <w:color w:val="000000"/>
          <w:sz w:val="20"/>
          <w:szCs w:val="20"/>
        </w:rPr>
        <w:t>: 125 timer/5 uger)</w:t>
      </w:r>
    </w:p>
    <w:p w14:paraId="00D140D7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Fysik B (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undervisningstid</w:t>
      </w:r>
      <w:r w:rsidRPr="00B3292F">
        <w:rPr>
          <w:rFonts w:ascii="Tahoma" w:hAnsi="Tahoma"/>
          <w:color w:val="000000"/>
          <w:sz w:val="20"/>
          <w:szCs w:val="20"/>
        </w:rPr>
        <w:t>: 90 timer/3,6 uger)</w:t>
      </w:r>
    </w:p>
    <w:p w14:paraId="76B121FD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Kemi C (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Undervisningstid</w:t>
      </w:r>
      <w:r w:rsidRPr="00B3292F">
        <w:rPr>
          <w:rFonts w:ascii="Tahoma" w:hAnsi="Tahoma"/>
          <w:color w:val="000000"/>
          <w:sz w:val="20"/>
          <w:szCs w:val="20"/>
        </w:rPr>
        <w:t>: 60 timer/2,4 uger)</w:t>
      </w:r>
    </w:p>
    <w:p w14:paraId="0471D55C" w14:textId="3E5C352E" w:rsidR="007E0E30" w:rsidRPr="00B3292F" w:rsidRDefault="00FC0F51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Erhvervsområdeprojekt</w:t>
      </w:r>
      <w:r w:rsidR="007E0E30"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 xml:space="preserve"> (undervisningstid/fordybelsestid: 10</w:t>
      </w:r>
      <w:r w:rsidR="007E0E30" w:rsidRPr="00B3292F">
        <w:rPr>
          <w:rFonts w:ascii="Tahoma" w:hAnsi="Tahoma"/>
          <w:color w:val="000000"/>
          <w:sz w:val="20"/>
          <w:szCs w:val="20"/>
        </w:rPr>
        <w:t xml:space="preserve"> timer/</w:t>
      </w:r>
      <w:r w:rsidR="007E0E30"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30</w:t>
      </w:r>
      <w:r w:rsidR="007E0E30" w:rsidRPr="00B3292F">
        <w:rPr>
          <w:rFonts w:ascii="Tahoma" w:hAnsi="Tahoma"/>
          <w:color w:val="000000"/>
          <w:sz w:val="20"/>
          <w:szCs w:val="20"/>
        </w:rPr>
        <w:t xml:space="preserve"> timer/</w:t>
      </w:r>
      <w:r w:rsidR="007E0E30"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 xml:space="preserve"> samlet 1</w:t>
      </w:r>
      <w:r w:rsidR="007E0E30" w:rsidRPr="00B3292F">
        <w:rPr>
          <w:rFonts w:ascii="Tahoma" w:hAnsi="Tahoma"/>
          <w:color w:val="000000"/>
          <w:sz w:val="20"/>
          <w:szCs w:val="20"/>
        </w:rPr>
        <w:t xml:space="preserve">,6 </w:t>
      </w:r>
      <w:r w:rsidR="007E0E30"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uger)</w:t>
      </w:r>
    </w:p>
    <w:p w14:paraId="1E12DF66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 xml:space="preserve">Det er et krav i </w:t>
      </w:r>
      <w:proofErr w:type="spellStart"/>
      <w:r w:rsidRPr="00B3292F">
        <w:rPr>
          <w:rFonts w:ascii="Tahoma" w:hAnsi="Tahoma"/>
          <w:color w:val="000000"/>
          <w:sz w:val="20"/>
          <w:szCs w:val="20"/>
        </w:rPr>
        <w:t>eux</w:t>
      </w:r>
      <w:proofErr w:type="spellEnd"/>
      <w:r w:rsidRPr="00B3292F">
        <w:rPr>
          <w:rFonts w:ascii="Tahoma" w:hAnsi="Tahoma"/>
          <w:color w:val="000000"/>
          <w:sz w:val="20"/>
          <w:szCs w:val="20"/>
        </w:rPr>
        <w:t xml:space="preserve">-forløb efter modellen, at 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erhvervsområdeprojektet</w:t>
      </w:r>
      <w:r w:rsidRPr="00B3292F">
        <w:rPr>
          <w:rFonts w:ascii="Tahoma" w:hAnsi="Tahoma"/>
          <w:color w:val="000000"/>
          <w:sz w:val="20"/>
          <w:szCs w:val="20"/>
        </w:rPr>
        <w:t xml:space="preserve"> og den afsluttende prøve i erhvervsuddannelsen tænkes sammen.</w:t>
      </w:r>
    </w:p>
    <w:p w14:paraId="55110FA4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b/>
          <w:color w:val="000000"/>
          <w:sz w:val="20"/>
          <w:szCs w:val="20"/>
        </w:rPr>
        <w:t>2.</w:t>
      </w:r>
      <w:r w:rsidRPr="00B3292F">
        <w:rPr>
          <w:rFonts w:ascii="Tahoma" w:hAnsi="Tahoma"/>
          <w:color w:val="000000"/>
          <w:sz w:val="20"/>
          <w:szCs w:val="20"/>
        </w:rPr>
        <w:t xml:space="preserve"> </w:t>
      </w:r>
      <w:r w:rsidRPr="00B3292F">
        <w:rPr>
          <w:rFonts w:ascii="Tahoma" w:hAnsi="Tahoma"/>
          <w:b/>
          <w:color w:val="000000"/>
          <w:sz w:val="20"/>
          <w:szCs w:val="20"/>
        </w:rPr>
        <w:t>Fag m.v. målrettet den enkelte erhvervsuddannelse</w:t>
      </w:r>
    </w:p>
    <w:p w14:paraId="0A91DA47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i/>
          <w:color w:val="000000"/>
          <w:sz w:val="20"/>
          <w:szCs w:val="20"/>
        </w:rPr>
        <w:t>Grundforløbet</w:t>
      </w:r>
      <w:r w:rsidRPr="00B3292F">
        <w:rPr>
          <w:rFonts w:ascii="Tahoma" w:hAnsi="Tahoma"/>
          <w:color w:val="000000"/>
          <w:sz w:val="20"/>
          <w:szCs w:val="20"/>
        </w:rPr>
        <w:t xml:space="preserve"> </w:t>
      </w:r>
    </w:p>
    <w:p w14:paraId="186F8527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1 fag på C-niveau (undervisning svarende til 2 uger).</w:t>
      </w:r>
    </w:p>
    <w:p w14:paraId="0953D4DB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i/>
          <w:color w:val="000000"/>
          <w:sz w:val="20"/>
          <w:szCs w:val="20"/>
        </w:rPr>
        <w:t>Hovedforløbet</w:t>
      </w:r>
      <w:r w:rsidRPr="00B3292F">
        <w:rPr>
          <w:rFonts w:ascii="Tahoma" w:hAnsi="Tahoma"/>
          <w:color w:val="000000"/>
          <w:sz w:val="20"/>
          <w:szCs w:val="20"/>
        </w:rPr>
        <w:t xml:space="preserve"> </w:t>
      </w:r>
    </w:p>
    <w:p w14:paraId="7019850F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 xml:space="preserve">1 fag på C-niveau og enten 2 løft af niveau i 1 fag eller 1 løft af niveau i 2 fag (samlet 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undervisningstid</w:t>
      </w:r>
      <w:r w:rsidRPr="00B3292F">
        <w:rPr>
          <w:rFonts w:ascii="Tahoma" w:hAnsi="Tahoma"/>
          <w:color w:val="000000"/>
          <w:sz w:val="20"/>
          <w:szCs w:val="20"/>
        </w:rPr>
        <w:t>: enten 100 timer/4 uger eller 175 timer/7 uger).</w:t>
      </w:r>
    </w:p>
    <w:p w14:paraId="1E1296CC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b/>
          <w:color w:val="000000"/>
          <w:sz w:val="20"/>
          <w:szCs w:val="20"/>
        </w:rPr>
        <w:t>3.</w:t>
      </w:r>
      <w:r w:rsidRPr="00B3292F">
        <w:rPr>
          <w:rFonts w:ascii="Tahoma" w:hAnsi="Tahoma"/>
          <w:color w:val="000000"/>
          <w:sz w:val="20"/>
          <w:szCs w:val="20"/>
        </w:rPr>
        <w:t xml:space="preserve"> </w:t>
      </w:r>
      <w:r w:rsidRPr="00B3292F">
        <w:rPr>
          <w:rFonts w:ascii="Tahoma" w:hAnsi="Tahoma"/>
          <w:b/>
          <w:color w:val="000000"/>
          <w:sz w:val="20"/>
          <w:szCs w:val="20"/>
        </w:rPr>
        <w:t>Valgfag</w:t>
      </w:r>
    </w:p>
    <w:p w14:paraId="4A2FDDCF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i/>
          <w:color w:val="000000"/>
          <w:sz w:val="20"/>
          <w:szCs w:val="20"/>
        </w:rPr>
        <w:lastRenderedPageBreak/>
        <w:t>Hovedforløbet</w:t>
      </w:r>
      <w:r w:rsidRPr="00B3292F">
        <w:rPr>
          <w:rFonts w:ascii="Tahoma" w:hAnsi="Tahoma"/>
          <w:color w:val="000000"/>
          <w:sz w:val="20"/>
          <w:szCs w:val="20"/>
        </w:rPr>
        <w:t xml:space="preserve"> </w:t>
      </w:r>
    </w:p>
    <w:p w14:paraId="295D35E7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color w:val="000000"/>
          <w:sz w:val="20"/>
          <w:szCs w:val="20"/>
        </w:rPr>
        <w:t>1 løft af niveau i 1 fag (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undervisningstid</w:t>
      </w:r>
      <w:r w:rsidRPr="00B3292F">
        <w:rPr>
          <w:rFonts w:ascii="Tahoma" w:hAnsi="Tahoma"/>
          <w:color w:val="000000"/>
          <w:sz w:val="20"/>
          <w:szCs w:val="20"/>
        </w:rPr>
        <w:t>: 100 timer/4 uger).</w:t>
      </w:r>
    </w:p>
    <w:p w14:paraId="77E9A160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hAnsi="Tahoma"/>
          <w:color w:val="000000"/>
          <w:sz w:val="20"/>
          <w:szCs w:val="20"/>
        </w:rPr>
      </w:pPr>
      <w:r w:rsidRPr="00B3292F">
        <w:rPr>
          <w:rFonts w:ascii="Tahoma" w:hAnsi="Tahoma"/>
          <w:b/>
          <w:color w:val="000000"/>
          <w:sz w:val="20"/>
          <w:szCs w:val="20"/>
        </w:rPr>
        <w:t>4.</w:t>
      </w:r>
      <w:r w:rsidRPr="00B3292F">
        <w:rPr>
          <w:rFonts w:ascii="Tahoma" w:hAnsi="Tahoma"/>
          <w:color w:val="000000"/>
          <w:sz w:val="20"/>
          <w:szCs w:val="20"/>
        </w:rPr>
        <w:t xml:space="preserve"> </w:t>
      </w:r>
      <w:r w:rsidRPr="00B3292F">
        <w:rPr>
          <w:rFonts w:ascii="Tahoma" w:hAnsi="Tahoma"/>
          <w:b/>
          <w:color w:val="000000"/>
          <w:sz w:val="20"/>
          <w:szCs w:val="20"/>
        </w:rPr>
        <w:t>Samlet omfang af undervisningen i fag m.v. på gymnasialt niveau</w:t>
      </w:r>
    </w:p>
    <w:p w14:paraId="58E0E47F" w14:textId="0AEDC142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B3292F">
        <w:rPr>
          <w:rFonts w:ascii="Tahoma" w:hAnsi="Tahoma"/>
          <w:color w:val="000000"/>
          <w:sz w:val="20"/>
          <w:szCs w:val="20"/>
        </w:rPr>
        <w:t xml:space="preserve">Den samlede grundfagsundervisning i grundforløbet svarer til 16 uger. 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Den samlede undervisningstid i fag m.v.</w:t>
      </w:r>
      <w:r w:rsidR="00FC0F51"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 xml:space="preserve"> 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på gymnasialt n</w:t>
      </w:r>
      <w:r w:rsidR="00FC0F51"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 xml:space="preserve">iveau i hovedforløbet er enten 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760 timer eller 835 timer. Dertil kommer de 30 timers fordybelsestid til erhvervsområdeprojektet. I alt svarende til enten. 31,6 uger eller 34,6 uger.</w:t>
      </w:r>
    </w:p>
    <w:p w14:paraId="46AAC975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I undervisningstiden indgår herudover en pulje for den enkelte elev på 80 timer.</w:t>
      </w:r>
    </w:p>
    <w:p w14:paraId="20FF67DF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B3292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a-DK"/>
        </w:rPr>
        <w:t>5.</w:t>
      </w: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 xml:space="preserve"> </w:t>
      </w:r>
      <w:r w:rsidRPr="00B3292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a-DK"/>
        </w:rPr>
        <w:t>Minimum for fordybelsestid</w:t>
      </w:r>
    </w:p>
    <w:p w14:paraId="01408BBD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 xml:space="preserve"> 450 timer.</w:t>
      </w:r>
    </w:p>
    <w:p w14:paraId="243D8E34" w14:textId="77777777" w:rsidR="007E0E30" w:rsidRPr="00B3292F" w:rsidRDefault="007E0E30" w:rsidP="007E0E3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Heraf skal 30 timer anvendes til erhvervsområdeprojektet.</w:t>
      </w:r>
    </w:p>
    <w:p w14:paraId="4924432F" w14:textId="7D571533" w:rsidR="00FC0F51" w:rsidRDefault="007E0E30" w:rsidP="00C04F0B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17"/>
          <w:szCs w:val="17"/>
          <w:lang w:eastAsia="da-DK"/>
        </w:rPr>
      </w:pPr>
      <w:r w:rsidRPr="00B3292F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Resten fordeles af skolen på fagene på gymnasialt niveau med passende inddragelse af de principper for fordeling af fordybelsestid, som fremgår af reglerne om de gymnasiale uddannelser.</w:t>
      </w:r>
      <w:r w:rsidRPr="00B3292F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a-DK"/>
        </w:rPr>
        <w:t xml:space="preserve"> </w:t>
      </w:r>
      <w:r w:rsidR="00250F56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pict w14:anchorId="425F3716">
          <v:rect id="_x0000_i1030" style="width:337.35pt;height:.75pt" o:hrpct="700" o:hralign="center" o:hrstd="t" o:hrnoshade="t" o:hr="t" fillcolor="#dedede" stroked="f"/>
        </w:pict>
      </w:r>
    </w:p>
    <w:p w14:paraId="34BA85A0" w14:textId="77777777" w:rsidR="00C04F0B" w:rsidRDefault="00C04F0B">
      <w:pPr>
        <w:rPr>
          <w:rFonts w:ascii="Tahoma" w:hAnsi="Tahoma"/>
          <w:b/>
          <w:color w:val="000000"/>
          <w:sz w:val="24"/>
        </w:rPr>
      </w:pPr>
      <w:r>
        <w:rPr>
          <w:rFonts w:ascii="Tahoma" w:hAnsi="Tahoma"/>
          <w:b/>
          <w:color w:val="000000"/>
          <w:sz w:val="24"/>
        </w:rPr>
        <w:br w:type="page"/>
      </w:r>
    </w:p>
    <w:p w14:paraId="34546C44" w14:textId="701D7265" w:rsidR="007E0E30" w:rsidRPr="00FC0F51" w:rsidRDefault="007E0E30" w:rsidP="00FC0F51">
      <w:pPr>
        <w:spacing w:before="400" w:after="120" w:line="240" w:lineRule="auto"/>
        <w:jc w:val="right"/>
        <w:rPr>
          <w:rFonts w:ascii="Tahoma" w:hAnsi="Tahoma"/>
          <w:b/>
          <w:color w:val="000000"/>
          <w:sz w:val="24"/>
        </w:rPr>
      </w:pPr>
      <w:r w:rsidRPr="00FC0F51">
        <w:rPr>
          <w:rFonts w:ascii="Tahoma" w:hAnsi="Tahoma"/>
          <w:b/>
          <w:color w:val="000000"/>
          <w:sz w:val="24"/>
        </w:rPr>
        <w:lastRenderedPageBreak/>
        <w:t xml:space="preserve">Bilag 6 </w:t>
      </w:r>
    </w:p>
    <w:p w14:paraId="25CA4665" w14:textId="77777777" w:rsidR="007E0E30" w:rsidRPr="00C04F0B" w:rsidRDefault="007E0E30" w:rsidP="007E0E30">
      <w:pPr>
        <w:spacing w:after="100" w:line="240" w:lineRule="auto"/>
        <w:jc w:val="center"/>
        <w:rPr>
          <w:rFonts w:ascii="Tahoma" w:hAnsi="Tahoma"/>
          <w:b/>
          <w:i/>
          <w:color w:val="000000"/>
          <w:sz w:val="20"/>
          <w:szCs w:val="20"/>
        </w:rPr>
      </w:pPr>
      <w:r w:rsidRPr="00C04F0B">
        <w:rPr>
          <w:rFonts w:ascii="Tahoma" w:hAnsi="Tahoma"/>
          <w:b/>
          <w:i/>
          <w:color w:val="000000"/>
          <w:sz w:val="20"/>
          <w:szCs w:val="20"/>
        </w:rPr>
        <w:t xml:space="preserve">Teknisk </w:t>
      </w:r>
      <w:proofErr w:type="spellStart"/>
      <w:r w:rsidRPr="00C04F0B">
        <w:rPr>
          <w:rFonts w:ascii="Tahoma" w:hAnsi="Tahoma"/>
          <w:b/>
          <w:i/>
          <w:color w:val="000000"/>
          <w:sz w:val="20"/>
          <w:szCs w:val="20"/>
        </w:rPr>
        <w:t>eux</w:t>
      </w:r>
      <w:proofErr w:type="spellEnd"/>
      <w:r w:rsidRPr="00C04F0B">
        <w:rPr>
          <w:rFonts w:ascii="Tahoma" w:hAnsi="Tahoma"/>
          <w:b/>
          <w:i/>
          <w:color w:val="000000"/>
          <w:sz w:val="20"/>
          <w:szCs w:val="20"/>
        </w:rPr>
        <w:t xml:space="preserve">-model E </w:t>
      </w:r>
    </w:p>
    <w:p w14:paraId="5BFB546D" w14:textId="77777777" w:rsidR="007E0E30" w:rsidRPr="00C04F0B" w:rsidRDefault="007E0E30" w:rsidP="007E0E30">
      <w:pPr>
        <w:spacing w:after="100" w:afterAutospacing="1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a-DK"/>
        </w:rPr>
      </w:pPr>
      <w:r w:rsidRPr="00C04F0B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a-DK"/>
        </w:rPr>
        <w:t xml:space="preserve">Fagrække </w:t>
      </w:r>
    </w:p>
    <w:p w14:paraId="53E2BB3A" w14:textId="77777777" w:rsidR="007E0E30" w:rsidRPr="00C04F0B" w:rsidRDefault="007E0E30" w:rsidP="007E0E30">
      <w:pPr>
        <w:spacing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C04F0B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Fagrækken består af følgende fag m.v. på gymnasialt niveau:</w:t>
      </w:r>
    </w:p>
    <w:p w14:paraId="3C3593E9" w14:textId="77777777" w:rsidR="007E0E30" w:rsidRPr="00C04F0B" w:rsidRDefault="007E0E30" w:rsidP="007E0E30">
      <w:pPr>
        <w:spacing w:after="100" w:afterAutospacing="1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a-DK"/>
        </w:rPr>
      </w:pPr>
      <w:r w:rsidRPr="00C04F0B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a-DK"/>
        </w:rPr>
        <w:t>1. Fælles fag m.v.</w:t>
      </w:r>
    </w:p>
    <w:p w14:paraId="6E782470" w14:textId="77777777" w:rsidR="007E0E30" w:rsidRPr="00C04F0B" w:rsidRDefault="007E0E30" w:rsidP="00FC0F51">
      <w:pPr>
        <w:spacing w:before="100" w:beforeAutospacing="1" w:after="100" w:afterAutospacing="1" w:line="240" w:lineRule="auto"/>
        <w:rPr>
          <w:rFonts w:ascii="Tahoma" w:hAnsi="Tahoma"/>
          <w:i/>
          <w:color w:val="000000"/>
          <w:sz w:val="20"/>
          <w:szCs w:val="20"/>
        </w:rPr>
      </w:pPr>
      <w:r w:rsidRPr="00C04F0B">
        <w:rPr>
          <w:rFonts w:ascii="Tahoma" w:hAnsi="Tahoma"/>
          <w:i/>
          <w:color w:val="000000"/>
          <w:sz w:val="20"/>
          <w:szCs w:val="20"/>
        </w:rPr>
        <w:t xml:space="preserve">Grundforløbet </w:t>
      </w:r>
    </w:p>
    <w:p w14:paraId="121AD1E1" w14:textId="77777777" w:rsidR="007E0E30" w:rsidRPr="00C04F0B" w:rsidRDefault="007E0E30" w:rsidP="007E0E30">
      <w:pPr>
        <w:spacing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C04F0B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Dansk C (undervisning svarende til 2,5 uger)</w:t>
      </w:r>
    </w:p>
    <w:p w14:paraId="29F25B83" w14:textId="77777777" w:rsidR="007E0E30" w:rsidRPr="00C04F0B" w:rsidRDefault="007E0E30" w:rsidP="007E0E30">
      <w:pPr>
        <w:spacing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C04F0B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Engelsk C (undervisning svarende til 3 uger)</w:t>
      </w:r>
    </w:p>
    <w:p w14:paraId="51AD81F6" w14:textId="77777777" w:rsidR="007E0E30" w:rsidRPr="00C04F0B" w:rsidRDefault="007E0E30" w:rsidP="007E0E30">
      <w:pPr>
        <w:spacing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C04F0B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Samfundsfag C (undervisning svarende til 2,5 uger)</w:t>
      </w:r>
    </w:p>
    <w:p w14:paraId="085F9E40" w14:textId="77777777" w:rsidR="007E0E30" w:rsidRPr="00C04F0B" w:rsidRDefault="007E0E30" w:rsidP="007E0E30">
      <w:pPr>
        <w:spacing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C04F0B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Matematik C (undervisning svarende til 4 uger).</w:t>
      </w:r>
    </w:p>
    <w:p w14:paraId="5746B598" w14:textId="77777777" w:rsidR="007E0E30" w:rsidRPr="00C04F0B" w:rsidRDefault="007E0E30" w:rsidP="00FC0F51">
      <w:pPr>
        <w:spacing w:before="100" w:beforeAutospacing="1" w:after="100" w:afterAutospacing="1" w:line="240" w:lineRule="auto"/>
        <w:rPr>
          <w:rFonts w:ascii="Tahoma" w:hAnsi="Tahoma"/>
          <w:i/>
          <w:color w:val="000000"/>
          <w:sz w:val="20"/>
          <w:szCs w:val="20"/>
        </w:rPr>
      </w:pPr>
      <w:r w:rsidRPr="00C04F0B">
        <w:rPr>
          <w:rFonts w:ascii="Tahoma" w:hAnsi="Tahoma"/>
          <w:i/>
          <w:color w:val="000000"/>
          <w:sz w:val="20"/>
          <w:szCs w:val="20"/>
        </w:rPr>
        <w:t xml:space="preserve">Hovedforløbet </w:t>
      </w:r>
    </w:p>
    <w:p w14:paraId="4EB178D6" w14:textId="1E933F2D" w:rsidR="007E0E30" w:rsidRPr="00C04F0B" w:rsidRDefault="007E0E30" w:rsidP="007E0E30">
      <w:pPr>
        <w:spacing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C04F0B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Dansk A (undervisningstid: 170 timer/6,8 uger)</w:t>
      </w:r>
    </w:p>
    <w:p w14:paraId="097583CF" w14:textId="5944FBC8" w:rsidR="007E0E30" w:rsidRPr="00C04F0B" w:rsidRDefault="007E0E30" w:rsidP="007E0E30">
      <w:pPr>
        <w:spacing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C04F0B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Engelsk B (undervisningstid: 130 timer/5,2 uger)</w:t>
      </w:r>
    </w:p>
    <w:p w14:paraId="7C4E5C69" w14:textId="26970C9C" w:rsidR="007E0E30" w:rsidRPr="00C04F0B" w:rsidRDefault="007E0E30" w:rsidP="007E0E30">
      <w:pPr>
        <w:spacing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C04F0B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Matematik B (undervisningstid: 155 timer/6,2 uger)</w:t>
      </w:r>
    </w:p>
    <w:p w14:paraId="653C1B88" w14:textId="3C17F689" w:rsidR="007E0E30" w:rsidRPr="00C04F0B" w:rsidRDefault="007E0E30" w:rsidP="007E0E30">
      <w:pPr>
        <w:spacing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C04F0B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Samfundsfag B (undervisningstid: 115 timer/4,6 uger)</w:t>
      </w:r>
    </w:p>
    <w:p w14:paraId="4DF9261E" w14:textId="7B7DF8D3" w:rsidR="007E0E30" w:rsidRPr="00C04F0B" w:rsidRDefault="007E0E30" w:rsidP="007E0E30">
      <w:pPr>
        <w:spacing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C04F0B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Biologi C (undervisningstid: 60 timer/2,4 uger)</w:t>
      </w:r>
    </w:p>
    <w:p w14:paraId="6A383472" w14:textId="2F7ABF04" w:rsidR="007E0E30" w:rsidRPr="00C04F0B" w:rsidRDefault="007E0E30" w:rsidP="007E0E30">
      <w:pPr>
        <w:spacing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C04F0B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Kommunikation/it C (undervisningstid: 45 timer/1,8 uger)</w:t>
      </w:r>
    </w:p>
    <w:p w14:paraId="0940FAAB" w14:textId="77777777" w:rsidR="007E0E30" w:rsidRPr="00C04F0B" w:rsidRDefault="007E0E30" w:rsidP="007E0E3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C04F0B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Erhvervsområdeprojekt (undervisningstid/fordybelsestid: 20 timer/30 timer/samlet 2 uger)</w:t>
      </w:r>
    </w:p>
    <w:p w14:paraId="1ADBEE87" w14:textId="77777777" w:rsidR="007E0E30" w:rsidRPr="00C04F0B" w:rsidRDefault="007E0E30" w:rsidP="007E0E30">
      <w:pPr>
        <w:spacing w:after="100" w:afterAutospacing="1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a-DK"/>
        </w:rPr>
      </w:pPr>
      <w:r w:rsidRPr="00C04F0B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a-DK"/>
        </w:rPr>
        <w:t>2. Fag m.v. målrettet den enkelte erhvervsuddannelse</w:t>
      </w:r>
    </w:p>
    <w:p w14:paraId="025A7203" w14:textId="77777777" w:rsidR="007E0E30" w:rsidRPr="00C04F0B" w:rsidRDefault="007E0E30" w:rsidP="00FC0F51">
      <w:pPr>
        <w:spacing w:before="100" w:beforeAutospacing="1" w:after="100" w:afterAutospacing="1" w:line="240" w:lineRule="auto"/>
        <w:rPr>
          <w:rFonts w:ascii="Tahoma" w:hAnsi="Tahoma"/>
          <w:i/>
          <w:color w:val="000000"/>
          <w:sz w:val="20"/>
          <w:szCs w:val="20"/>
        </w:rPr>
      </w:pPr>
      <w:r w:rsidRPr="00C04F0B">
        <w:rPr>
          <w:rFonts w:ascii="Tahoma" w:hAnsi="Tahoma"/>
          <w:i/>
          <w:color w:val="000000"/>
          <w:sz w:val="20"/>
          <w:szCs w:val="20"/>
        </w:rPr>
        <w:t xml:space="preserve">Grundforløbet </w:t>
      </w:r>
    </w:p>
    <w:p w14:paraId="62D47CB5" w14:textId="77777777" w:rsidR="007E0E30" w:rsidRPr="00C04F0B" w:rsidRDefault="007E0E30" w:rsidP="007E0E30">
      <w:pPr>
        <w:spacing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C04F0B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2 fag på C-niveau (undervisning svarende til samlet 4 uger).</w:t>
      </w:r>
    </w:p>
    <w:p w14:paraId="0CC11EA0" w14:textId="77777777" w:rsidR="007E0E30" w:rsidRPr="00C04F0B" w:rsidRDefault="007E0E30" w:rsidP="00FC0F51">
      <w:pPr>
        <w:spacing w:before="100" w:beforeAutospacing="1" w:after="100" w:afterAutospacing="1" w:line="240" w:lineRule="auto"/>
        <w:rPr>
          <w:rFonts w:ascii="Tahoma" w:hAnsi="Tahoma"/>
          <w:i/>
          <w:color w:val="000000"/>
          <w:sz w:val="20"/>
          <w:szCs w:val="20"/>
        </w:rPr>
      </w:pPr>
      <w:r w:rsidRPr="00C04F0B">
        <w:rPr>
          <w:rFonts w:ascii="Tahoma" w:hAnsi="Tahoma"/>
          <w:i/>
          <w:color w:val="000000"/>
          <w:sz w:val="20"/>
          <w:szCs w:val="20"/>
        </w:rPr>
        <w:t xml:space="preserve">Hovedforløbet </w:t>
      </w:r>
    </w:p>
    <w:p w14:paraId="67C095B2" w14:textId="77777777" w:rsidR="007E0E30" w:rsidRPr="00C04F0B" w:rsidRDefault="007E0E30" w:rsidP="007E0E30">
      <w:pPr>
        <w:spacing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C04F0B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1 fag på C-niveau og 1 løft af niveau i 1 fag (samlet uddannelsestid: 130 timer/5,2 uger).</w:t>
      </w:r>
    </w:p>
    <w:p w14:paraId="623BC8FF" w14:textId="77777777" w:rsidR="007E0E30" w:rsidRPr="00C04F0B" w:rsidRDefault="007E0E30" w:rsidP="007E0E30">
      <w:pPr>
        <w:spacing w:after="100" w:afterAutospacing="1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a-DK"/>
        </w:rPr>
      </w:pPr>
      <w:r w:rsidRPr="00C04F0B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a-DK"/>
        </w:rPr>
        <w:t>3. Valgfag</w:t>
      </w:r>
    </w:p>
    <w:p w14:paraId="2A9AB7BA" w14:textId="77777777" w:rsidR="007E0E30" w:rsidRPr="00C04F0B" w:rsidRDefault="007E0E30" w:rsidP="00FC0F51">
      <w:pPr>
        <w:spacing w:before="100" w:beforeAutospacing="1" w:after="100" w:afterAutospacing="1" w:line="240" w:lineRule="auto"/>
        <w:rPr>
          <w:rFonts w:ascii="Tahoma" w:hAnsi="Tahoma"/>
          <w:i/>
          <w:color w:val="000000"/>
          <w:sz w:val="20"/>
          <w:szCs w:val="20"/>
        </w:rPr>
      </w:pPr>
      <w:r w:rsidRPr="00C04F0B">
        <w:rPr>
          <w:rFonts w:ascii="Tahoma" w:hAnsi="Tahoma"/>
          <w:i/>
          <w:color w:val="000000"/>
          <w:sz w:val="20"/>
          <w:szCs w:val="20"/>
        </w:rPr>
        <w:t xml:space="preserve">Hovedforløbet </w:t>
      </w:r>
    </w:p>
    <w:p w14:paraId="0C87334A" w14:textId="77777777" w:rsidR="007E0E30" w:rsidRPr="00C04F0B" w:rsidRDefault="007E0E30" w:rsidP="007E0E30">
      <w:pPr>
        <w:spacing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C04F0B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1 fag på C-niveau (undervisningsuddannelsestid: 75 timer/3 uger)</w:t>
      </w:r>
    </w:p>
    <w:p w14:paraId="39C753C2" w14:textId="77777777" w:rsidR="007E0E30" w:rsidRPr="00C04F0B" w:rsidRDefault="007E0E30" w:rsidP="007E0E30">
      <w:pPr>
        <w:spacing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C04F0B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lastRenderedPageBreak/>
        <w:t>1 løft af niveau i 1 fag (undervisningsuddannelsestid:125 timer/5 uger).</w:t>
      </w:r>
    </w:p>
    <w:p w14:paraId="2EE503F5" w14:textId="77777777" w:rsidR="007E0E30" w:rsidRPr="00C04F0B" w:rsidRDefault="007E0E30" w:rsidP="007E0E30">
      <w:pPr>
        <w:spacing w:after="100" w:afterAutospacing="1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a-DK"/>
        </w:rPr>
      </w:pPr>
      <w:r w:rsidRPr="00C04F0B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a-DK"/>
        </w:rPr>
        <w:t>4. Samlet omfang af undervisningen i fag m.v. på gymnasialt niveau</w:t>
      </w:r>
    </w:p>
    <w:p w14:paraId="76FFB8E2" w14:textId="77777777" w:rsidR="007E0E30" w:rsidRPr="00C04F0B" w:rsidRDefault="007E0E30" w:rsidP="007E0E3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C04F0B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Den samlede grundfagsundervisning i grundforløbet svarer til 16 uger. Den samlede undervisningstid i fag m.v. på gymnasialt niveau i hovedforløbet er 1025 timer. Dertil kommer de 30 timers fordybelsestid til erhvervsområdeprojektet. I alt svarende til42,2 uger.</w:t>
      </w:r>
    </w:p>
    <w:p w14:paraId="39CB9F0B" w14:textId="12FED35F" w:rsidR="007E0E30" w:rsidRPr="00C04F0B" w:rsidRDefault="007E0E30" w:rsidP="00FC0F51">
      <w:pPr>
        <w:spacing w:before="100" w:beforeAutospacing="1" w:after="100" w:afterAutospacing="1" w:line="240" w:lineRule="auto"/>
        <w:rPr>
          <w:rFonts w:ascii="&amp;quot" w:hAnsi="&amp;quot"/>
          <w:strike/>
          <w:color w:val="212529"/>
          <w:sz w:val="20"/>
          <w:szCs w:val="20"/>
        </w:rPr>
      </w:pPr>
      <w:r w:rsidRPr="00C04F0B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I undervisningstiden indgår herudover en pulje for den enkelte elev på 80 timer.</w:t>
      </w:r>
    </w:p>
    <w:p w14:paraId="53A14588" w14:textId="77777777" w:rsidR="007E0E30" w:rsidRPr="00C04F0B" w:rsidRDefault="007E0E30" w:rsidP="007E0E3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C04F0B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a-DK"/>
        </w:rPr>
        <w:t>5.</w:t>
      </w:r>
      <w:r w:rsidRPr="00C04F0B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 xml:space="preserve"> </w:t>
      </w:r>
      <w:r w:rsidRPr="00C04F0B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a-DK"/>
        </w:rPr>
        <w:t>Minimum for fordybelsestid</w:t>
      </w:r>
    </w:p>
    <w:p w14:paraId="6CF558C2" w14:textId="77777777" w:rsidR="007E0E30" w:rsidRPr="00C04F0B" w:rsidRDefault="007E0E30" w:rsidP="007E0E3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C04F0B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450 timer.</w:t>
      </w:r>
    </w:p>
    <w:p w14:paraId="1B5AE8F7" w14:textId="77777777" w:rsidR="007E0E30" w:rsidRPr="00C04F0B" w:rsidRDefault="007E0E30" w:rsidP="007E0E3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C04F0B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Heraf skal 30 timer anvendes til erhvervsområdeprojektet.</w:t>
      </w:r>
    </w:p>
    <w:p w14:paraId="09A80128" w14:textId="77777777" w:rsidR="007E0E30" w:rsidRPr="00C04F0B" w:rsidRDefault="007E0E30" w:rsidP="007E0E3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C04F0B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Resten fordeles af skolen på fagene på gymnasialt niveau med passende inddragelse af de principper for fordeling af fordybelsestid, som fremgår af reglerne om de gymnasiale uddannelser.</w:t>
      </w:r>
    </w:p>
    <w:p w14:paraId="0D412291" w14:textId="77777777" w:rsidR="007E0E30" w:rsidRPr="00C04F0B" w:rsidRDefault="007E0E30" w:rsidP="007E0E30">
      <w:pPr>
        <w:spacing w:after="100" w:afterAutospacing="1" w:line="240" w:lineRule="auto"/>
        <w:rPr>
          <w:rFonts w:ascii="&amp;quot" w:eastAsia="Times New Roman" w:hAnsi="&amp;quot" w:cs="Times New Roman"/>
          <w:color w:val="212529"/>
          <w:sz w:val="20"/>
          <w:szCs w:val="20"/>
          <w:lang w:eastAsia="da-DK"/>
        </w:rPr>
      </w:pPr>
    </w:p>
    <w:p w14:paraId="16D7CFA6" w14:textId="77777777" w:rsidR="007E0E30" w:rsidRDefault="00250F56" w:rsidP="007E0E3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da-DK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da-DK"/>
        </w:rPr>
        <w:pict w14:anchorId="0602CB76">
          <v:rect id="_x0000_i1031" style="width:337.35pt;height:.75pt" o:hrpct="700" o:hralign="center" o:hrstd="t" o:hr="t" fillcolor="#a0a0a0" stroked="f"/>
        </w:pict>
      </w:r>
    </w:p>
    <w:p w14:paraId="4584DE06" w14:textId="77777777" w:rsidR="00C04F0B" w:rsidRDefault="00C04F0B">
      <w:pPr>
        <w:rPr>
          <w:rFonts w:ascii="Tahoma" w:hAnsi="Tahoma"/>
          <w:b/>
          <w:color w:val="000000"/>
          <w:sz w:val="24"/>
        </w:rPr>
      </w:pPr>
      <w:r>
        <w:rPr>
          <w:rFonts w:ascii="Tahoma" w:hAnsi="Tahoma"/>
          <w:b/>
          <w:color w:val="000000"/>
          <w:sz w:val="24"/>
        </w:rPr>
        <w:br w:type="page"/>
      </w:r>
    </w:p>
    <w:p w14:paraId="7045C4E8" w14:textId="72A52B8E" w:rsidR="007E0E30" w:rsidRPr="00FC0F51" w:rsidRDefault="007E0E30" w:rsidP="00FC0F51">
      <w:pPr>
        <w:spacing w:before="400" w:after="120" w:line="240" w:lineRule="auto"/>
        <w:jc w:val="right"/>
        <w:rPr>
          <w:rFonts w:ascii="Tahoma" w:hAnsi="Tahoma"/>
          <w:b/>
          <w:color w:val="000000"/>
          <w:sz w:val="24"/>
        </w:rPr>
      </w:pPr>
      <w:r w:rsidRPr="00FC0F51">
        <w:rPr>
          <w:rFonts w:ascii="Tahoma" w:hAnsi="Tahoma"/>
          <w:b/>
          <w:color w:val="000000"/>
          <w:sz w:val="24"/>
        </w:rPr>
        <w:lastRenderedPageBreak/>
        <w:t xml:space="preserve">Bilag 7 </w:t>
      </w:r>
    </w:p>
    <w:p w14:paraId="3F9FDB90" w14:textId="77777777" w:rsidR="007E0E30" w:rsidRPr="00C04F0B" w:rsidRDefault="007E0E30" w:rsidP="007E0E30">
      <w:pPr>
        <w:spacing w:after="100" w:line="240" w:lineRule="auto"/>
        <w:jc w:val="center"/>
        <w:rPr>
          <w:rFonts w:ascii="Tahoma" w:hAnsi="Tahoma"/>
          <w:b/>
          <w:i/>
          <w:color w:val="000000"/>
          <w:sz w:val="20"/>
          <w:szCs w:val="20"/>
        </w:rPr>
      </w:pPr>
      <w:r w:rsidRPr="00C04F0B">
        <w:rPr>
          <w:rFonts w:ascii="Tahoma" w:hAnsi="Tahoma"/>
          <w:b/>
          <w:i/>
          <w:color w:val="000000"/>
          <w:sz w:val="20"/>
          <w:szCs w:val="20"/>
        </w:rPr>
        <w:t xml:space="preserve">Teknisk </w:t>
      </w:r>
      <w:proofErr w:type="spellStart"/>
      <w:r w:rsidRPr="00C04F0B">
        <w:rPr>
          <w:rFonts w:ascii="Tahoma" w:hAnsi="Tahoma"/>
          <w:b/>
          <w:i/>
          <w:color w:val="000000"/>
          <w:sz w:val="20"/>
          <w:szCs w:val="20"/>
        </w:rPr>
        <w:t>eux</w:t>
      </w:r>
      <w:proofErr w:type="spellEnd"/>
      <w:r w:rsidRPr="00C04F0B">
        <w:rPr>
          <w:rFonts w:ascii="Tahoma" w:hAnsi="Tahoma"/>
          <w:b/>
          <w:i/>
          <w:color w:val="000000"/>
          <w:sz w:val="20"/>
          <w:szCs w:val="20"/>
        </w:rPr>
        <w:t xml:space="preserve">-model F </w:t>
      </w:r>
    </w:p>
    <w:p w14:paraId="72B6F0B6" w14:textId="77777777" w:rsidR="007E0E30" w:rsidRPr="00C04F0B" w:rsidRDefault="007E0E30" w:rsidP="007E0E30">
      <w:pPr>
        <w:spacing w:after="100" w:afterAutospacing="1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a-DK"/>
        </w:rPr>
      </w:pPr>
      <w:r w:rsidRPr="00C04F0B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a-DK"/>
        </w:rPr>
        <w:t xml:space="preserve">Fagrække </w:t>
      </w:r>
    </w:p>
    <w:p w14:paraId="6F3D684E" w14:textId="77777777" w:rsidR="007E0E30" w:rsidRPr="00C04F0B" w:rsidRDefault="007E0E30" w:rsidP="007E0E30">
      <w:pPr>
        <w:spacing w:after="100" w:afterAutospacing="1" w:line="240" w:lineRule="auto"/>
        <w:rPr>
          <w:rFonts w:ascii="&amp;quot" w:eastAsia="Times New Roman" w:hAnsi="&amp;quot" w:cs="Times New Roman"/>
          <w:color w:val="212529"/>
          <w:sz w:val="20"/>
          <w:szCs w:val="20"/>
          <w:lang w:eastAsia="da-DK"/>
        </w:rPr>
      </w:pPr>
      <w:r w:rsidRPr="00C04F0B">
        <w:rPr>
          <w:rFonts w:ascii="&amp;quot" w:eastAsia="Times New Roman" w:hAnsi="&amp;quot" w:cs="Times New Roman"/>
          <w:color w:val="212529"/>
          <w:sz w:val="20"/>
          <w:szCs w:val="20"/>
          <w:lang w:eastAsia="da-DK"/>
        </w:rPr>
        <w:t>Fagrækken består af følgende fag m.v. på gymnasialt niveau:</w:t>
      </w:r>
    </w:p>
    <w:p w14:paraId="21D771A6" w14:textId="77777777" w:rsidR="007E0E30" w:rsidRPr="00C04F0B" w:rsidRDefault="007E0E30" w:rsidP="007E0E30">
      <w:pPr>
        <w:spacing w:after="100" w:afterAutospacing="1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a-DK"/>
        </w:rPr>
      </w:pPr>
      <w:r w:rsidRPr="00C04F0B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a-DK"/>
        </w:rPr>
        <w:t>1. Fælles fag m.v.</w:t>
      </w:r>
    </w:p>
    <w:p w14:paraId="612FA3C7" w14:textId="77777777" w:rsidR="007E0E30" w:rsidRPr="00C04F0B" w:rsidRDefault="007E0E30" w:rsidP="00FC0F51">
      <w:pPr>
        <w:spacing w:before="100" w:beforeAutospacing="1" w:after="100" w:afterAutospacing="1" w:line="240" w:lineRule="auto"/>
        <w:rPr>
          <w:rFonts w:ascii="Tahoma" w:hAnsi="Tahoma"/>
          <w:i/>
          <w:color w:val="000000"/>
          <w:sz w:val="20"/>
          <w:szCs w:val="20"/>
        </w:rPr>
      </w:pPr>
      <w:r w:rsidRPr="00C04F0B">
        <w:rPr>
          <w:rFonts w:ascii="Tahoma" w:hAnsi="Tahoma"/>
          <w:i/>
          <w:color w:val="000000"/>
          <w:sz w:val="20"/>
          <w:szCs w:val="20"/>
        </w:rPr>
        <w:t xml:space="preserve">Grundforløbet </w:t>
      </w:r>
    </w:p>
    <w:p w14:paraId="7BAAE527" w14:textId="77777777" w:rsidR="007E0E30" w:rsidRPr="00C04F0B" w:rsidRDefault="007E0E30" w:rsidP="007E0E30">
      <w:pPr>
        <w:spacing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C04F0B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Dansk C (undervisning svarende til 2,5 uger)</w:t>
      </w:r>
    </w:p>
    <w:p w14:paraId="6625FD88" w14:textId="77777777" w:rsidR="007E0E30" w:rsidRPr="00C04F0B" w:rsidRDefault="007E0E30" w:rsidP="007E0E30">
      <w:pPr>
        <w:spacing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C04F0B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Engelsk C (undervisning svarende til 3 uger)</w:t>
      </w:r>
    </w:p>
    <w:p w14:paraId="5A7C27B1" w14:textId="77777777" w:rsidR="007E0E30" w:rsidRPr="00C04F0B" w:rsidRDefault="007E0E30" w:rsidP="007E0E30">
      <w:pPr>
        <w:spacing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C04F0B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Samfundsfag C (undervisning svarende til 2,5 uger)</w:t>
      </w:r>
    </w:p>
    <w:p w14:paraId="680B909C" w14:textId="77777777" w:rsidR="007E0E30" w:rsidRPr="00C04F0B" w:rsidRDefault="007E0E30" w:rsidP="007E0E30">
      <w:pPr>
        <w:spacing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C04F0B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Matematik C (undervisning svarende til 4 uger)</w:t>
      </w:r>
    </w:p>
    <w:p w14:paraId="1EB78C50" w14:textId="77777777" w:rsidR="007E0E30" w:rsidRPr="00C04F0B" w:rsidRDefault="007E0E30" w:rsidP="007E0E30">
      <w:pPr>
        <w:spacing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C04F0B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Design C (undervisning svarende til 2 uger)</w:t>
      </w:r>
    </w:p>
    <w:p w14:paraId="028E9229" w14:textId="77777777" w:rsidR="007E0E30" w:rsidRPr="00C04F0B" w:rsidRDefault="007E0E30" w:rsidP="00FC0F51">
      <w:pPr>
        <w:spacing w:before="100" w:beforeAutospacing="1" w:after="100" w:afterAutospacing="1" w:line="240" w:lineRule="auto"/>
        <w:rPr>
          <w:rFonts w:ascii="Tahoma" w:hAnsi="Tahoma"/>
          <w:i/>
          <w:color w:val="000000"/>
          <w:sz w:val="20"/>
          <w:szCs w:val="20"/>
        </w:rPr>
      </w:pPr>
      <w:r w:rsidRPr="00C04F0B">
        <w:rPr>
          <w:rFonts w:ascii="Tahoma" w:hAnsi="Tahoma"/>
          <w:i/>
          <w:color w:val="000000"/>
          <w:sz w:val="20"/>
          <w:szCs w:val="20"/>
        </w:rPr>
        <w:t xml:space="preserve">Hovedforløbet </w:t>
      </w:r>
    </w:p>
    <w:p w14:paraId="3289F21B" w14:textId="17846829" w:rsidR="007E0E30" w:rsidRPr="00C04F0B" w:rsidRDefault="007E0E30" w:rsidP="007E0E30">
      <w:pPr>
        <w:spacing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C04F0B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Dansk A (undervisningstid: 175 timer/7 uger)</w:t>
      </w:r>
    </w:p>
    <w:p w14:paraId="7119CD06" w14:textId="44F11CF4" w:rsidR="007E0E30" w:rsidRPr="00C04F0B" w:rsidRDefault="007E0E30" w:rsidP="007E0E30">
      <w:pPr>
        <w:spacing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C04F0B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Engelsk B (undervisningstid: 130 timer/5,2 uger)</w:t>
      </w:r>
    </w:p>
    <w:p w14:paraId="05DB6083" w14:textId="0BF3FC31" w:rsidR="007E0E30" w:rsidRPr="00C04F0B" w:rsidRDefault="007E0E30" w:rsidP="007E0E30">
      <w:pPr>
        <w:spacing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C04F0B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Design B (undervisningstid: 110 timer/4,4 uger)</w:t>
      </w:r>
    </w:p>
    <w:p w14:paraId="4C12227C" w14:textId="6688901E" w:rsidR="007E0E30" w:rsidRPr="00C04F0B" w:rsidRDefault="007E0E30" w:rsidP="007E0E30">
      <w:pPr>
        <w:spacing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C04F0B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Psykologi B (undervisningstid: 180 timer/7,2 uger)</w:t>
      </w:r>
    </w:p>
    <w:p w14:paraId="6EC1BEEB" w14:textId="2227F4CF" w:rsidR="007E0E30" w:rsidRPr="00C04F0B" w:rsidRDefault="007E0E30" w:rsidP="007E0E30">
      <w:pPr>
        <w:spacing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C04F0B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Erhvervsøkonomi C eller virksomhedsøkonomi C (undervisningstid: 70 timer/2,8 uger)</w:t>
      </w:r>
    </w:p>
    <w:p w14:paraId="19C62F57" w14:textId="77777777" w:rsidR="007E0E30" w:rsidRPr="00C04F0B" w:rsidRDefault="007E0E30" w:rsidP="007E0E3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C04F0B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Erhvervsområdeprojekt (undervisningstid/fordybelsestid: 20 timer/ 30 timer/ samlet 2 uger)</w:t>
      </w:r>
    </w:p>
    <w:p w14:paraId="56F32AD6" w14:textId="77777777" w:rsidR="007E0E30" w:rsidRPr="00C04F0B" w:rsidRDefault="007E0E30" w:rsidP="007E0E30">
      <w:pPr>
        <w:spacing w:after="100" w:afterAutospacing="1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a-DK"/>
        </w:rPr>
      </w:pPr>
      <w:r w:rsidRPr="00C04F0B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a-DK"/>
        </w:rPr>
        <w:t>2. Fag m.v. målrettet den enkelte erhvervsuddannelse</w:t>
      </w:r>
    </w:p>
    <w:p w14:paraId="49BF30CE" w14:textId="77777777" w:rsidR="007E0E30" w:rsidRPr="00C04F0B" w:rsidRDefault="007E0E30" w:rsidP="00FC0F51">
      <w:pPr>
        <w:spacing w:before="100" w:beforeAutospacing="1" w:after="100" w:afterAutospacing="1" w:line="240" w:lineRule="auto"/>
        <w:rPr>
          <w:rFonts w:ascii="Tahoma" w:hAnsi="Tahoma"/>
          <w:i/>
          <w:color w:val="000000"/>
          <w:sz w:val="20"/>
          <w:szCs w:val="20"/>
        </w:rPr>
      </w:pPr>
      <w:r w:rsidRPr="00C04F0B">
        <w:rPr>
          <w:rFonts w:ascii="Tahoma" w:hAnsi="Tahoma"/>
          <w:i/>
          <w:color w:val="000000"/>
          <w:sz w:val="20"/>
          <w:szCs w:val="20"/>
        </w:rPr>
        <w:t xml:space="preserve">Grundforløbet </w:t>
      </w:r>
    </w:p>
    <w:p w14:paraId="46C0193D" w14:textId="77777777" w:rsidR="007E0E30" w:rsidRPr="00C04F0B" w:rsidRDefault="007E0E30" w:rsidP="007E0E30">
      <w:pPr>
        <w:spacing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C04F0B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1 fag på C-niveau (undervisning svarende til 2 uger).</w:t>
      </w:r>
    </w:p>
    <w:p w14:paraId="52952129" w14:textId="77777777" w:rsidR="007E0E30" w:rsidRPr="00C04F0B" w:rsidRDefault="007E0E30" w:rsidP="00FC0F51">
      <w:pPr>
        <w:spacing w:before="100" w:beforeAutospacing="1" w:after="100" w:afterAutospacing="1" w:line="240" w:lineRule="auto"/>
        <w:rPr>
          <w:rFonts w:ascii="Tahoma" w:hAnsi="Tahoma"/>
          <w:i/>
          <w:color w:val="000000"/>
          <w:sz w:val="20"/>
          <w:szCs w:val="20"/>
        </w:rPr>
      </w:pPr>
      <w:r w:rsidRPr="00C04F0B">
        <w:rPr>
          <w:rFonts w:ascii="Tahoma" w:hAnsi="Tahoma"/>
          <w:i/>
          <w:color w:val="000000"/>
          <w:sz w:val="20"/>
          <w:szCs w:val="20"/>
        </w:rPr>
        <w:t xml:space="preserve">Hovedforløbet </w:t>
      </w:r>
    </w:p>
    <w:p w14:paraId="3E26003B" w14:textId="77777777" w:rsidR="007E0E30" w:rsidRPr="00C04F0B" w:rsidRDefault="007E0E30" w:rsidP="007E0E30">
      <w:pPr>
        <w:spacing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C04F0B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1 fag på C-niveau og 1 løft af niveau i 1 fag (samlet uddannelsesundervisningstid: 165 timer/6,6 uger).</w:t>
      </w:r>
    </w:p>
    <w:p w14:paraId="52E3A535" w14:textId="77777777" w:rsidR="007E0E30" w:rsidRPr="00C04F0B" w:rsidRDefault="007E0E30" w:rsidP="007E0E30">
      <w:pPr>
        <w:spacing w:after="100" w:afterAutospacing="1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a-DK"/>
        </w:rPr>
      </w:pPr>
      <w:r w:rsidRPr="00C04F0B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a-DK"/>
        </w:rPr>
        <w:t>3. Valgfag</w:t>
      </w:r>
    </w:p>
    <w:p w14:paraId="0245D0ED" w14:textId="77777777" w:rsidR="007E0E30" w:rsidRPr="00C04F0B" w:rsidRDefault="007E0E30" w:rsidP="00FC0F51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C04F0B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 xml:space="preserve">Hovedforløbet </w:t>
      </w:r>
    </w:p>
    <w:p w14:paraId="4B6CD270" w14:textId="77777777" w:rsidR="007E0E30" w:rsidRPr="00C04F0B" w:rsidRDefault="007E0E30" w:rsidP="007E0E30">
      <w:pPr>
        <w:spacing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C04F0B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1 fag på C-niveau (undervisningsuddannelsestid: 75 timer/3 uger)</w:t>
      </w:r>
    </w:p>
    <w:p w14:paraId="28D1F153" w14:textId="77777777" w:rsidR="007E0E30" w:rsidRPr="00C04F0B" w:rsidRDefault="007E0E30" w:rsidP="007E0E30">
      <w:pPr>
        <w:spacing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C04F0B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lastRenderedPageBreak/>
        <w:t>1 løft af niveau i 1 fag (undervisningsuddannelsestid:125 timer/5 uger).</w:t>
      </w:r>
    </w:p>
    <w:p w14:paraId="1923D772" w14:textId="77777777" w:rsidR="007E0E30" w:rsidRPr="00C04F0B" w:rsidRDefault="007E0E30" w:rsidP="007E0E30">
      <w:pPr>
        <w:spacing w:after="100" w:afterAutospacing="1" w:line="240" w:lineRule="auto"/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a-DK"/>
        </w:rPr>
      </w:pPr>
      <w:r w:rsidRPr="00C04F0B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a-DK"/>
        </w:rPr>
        <w:t>4. Samlet omfang af undervisningen i fag m.v. på gymnasialt niveau</w:t>
      </w:r>
    </w:p>
    <w:p w14:paraId="0F0CDF2C" w14:textId="77777777" w:rsidR="007E0E30" w:rsidRPr="00C04F0B" w:rsidRDefault="007E0E30" w:rsidP="007E0E3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C04F0B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Den samlede grundfagsundervisning i grundforløbet svarer til 16 uger. Den samlede undervisningstid i fag m.v. på gymnasialt niveau i hovedforløbet er 1050 timer. Dertil kommer de 30 timers fordybelsestid til erhvervsområdeprojektet. I alt svarende til 43,2 uger.</w:t>
      </w:r>
    </w:p>
    <w:p w14:paraId="7BDA5BA5" w14:textId="77777777" w:rsidR="007E0E30" w:rsidRPr="00C04F0B" w:rsidRDefault="007E0E30" w:rsidP="007E0E3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C04F0B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I undervisningstiden indgår herudover en pulje for den enkelte elev på 80 timer.</w:t>
      </w:r>
    </w:p>
    <w:p w14:paraId="02FABFC8" w14:textId="77777777" w:rsidR="007E0E30" w:rsidRPr="00C04F0B" w:rsidRDefault="007E0E30" w:rsidP="007E0E3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C04F0B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a-DK"/>
        </w:rPr>
        <w:t>5.</w:t>
      </w:r>
      <w:r w:rsidRPr="00C04F0B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 xml:space="preserve"> </w:t>
      </w:r>
      <w:r w:rsidRPr="00C04F0B">
        <w:rPr>
          <w:rFonts w:ascii="Tahoma" w:eastAsia="Times New Roman" w:hAnsi="Tahoma" w:cs="Tahoma"/>
          <w:b/>
          <w:bCs/>
          <w:color w:val="000000"/>
          <w:sz w:val="20"/>
          <w:szCs w:val="20"/>
          <w:lang w:eastAsia="da-DK"/>
        </w:rPr>
        <w:t>Minimum for fordybelsestid</w:t>
      </w:r>
    </w:p>
    <w:p w14:paraId="689C126D" w14:textId="77777777" w:rsidR="007E0E30" w:rsidRPr="00C04F0B" w:rsidRDefault="007E0E30" w:rsidP="007E0E3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C04F0B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450 timer.</w:t>
      </w:r>
    </w:p>
    <w:p w14:paraId="467BD756" w14:textId="77777777" w:rsidR="007E0E30" w:rsidRPr="00C04F0B" w:rsidRDefault="007E0E30" w:rsidP="007E0E30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000000"/>
          <w:sz w:val="20"/>
          <w:szCs w:val="20"/>
          <w:lang w:eastAsia="da-DK"/>
        </w:rPr>
      </w:pPr>
      <w:r w:rsidRPr="00C04F0B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Heraf skal 30 timer anvendes til erhvervsområdeprojektet.</w:t>
      </w:r>
    </w:p>
    <w:p w14:paraId="3049B1DF" w14:textId="68ECC879" w:rsidR="007E0E30" w:rsidRPr="00C04F0B" w:rsidRDefault="007E0E30" w:rsidP="00FC0F51">
      <w:pPr>
        <w:spacing w:before="100" w:beforeAutospacing="1" w:after="100" w:afterAutospacing="1" w:line="240" w:lineRule="auto"/>
        <w:rPr>
          <w:sz w:val="20"/>
          <w:szCs w:val="20"/>
        </w:rPr>
      </w:pPr>
      <w:r w:rsidRPr="00C04F0B">
        <w:rPr>
          <w:rFonts w:ascii="Tahoma" w:eastAsia="Times New Roman" w:hAnsi="Tahoma" w:cs="Tahoma"/>
          <w:color w:val="000000"/>
          <w:sz w:val="20"/>
          <w:szCs w:val="20"/>
          <w:lang w:eastAsia="da-DK"/>
        </w:rPr>
        <w:t>Resten fordeles af skolen på fagene på gymnasialt niveau med passende inddragelse af de principper for fordeling af fordybelsestid, som fremgår af reglerne om de gymnasiale uddannelser.</w:t>
      </w:r>
    </w:p>
    <w:sectPr w:rsidR="007E0E30" w:rsidRPr="00C04F0B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&amp;quot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F5CFE8A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C2C53E6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952C492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99A1278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2CEE292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2AAA1A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B164440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FFA5974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47AA6CA"/>
    <w:lvl w:ilvl="0">
      <w:start w:val="1"/>
      <w:numFmt w:val="decimal"/>
      <w:pStyle w:val="Opstilling-talellerbogs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06612C0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E30"/>
    <w:rsid w:val="00250F56"/>
    <w:rsid w:val="004B5B9E"/>
    <w:rsid w:val="00757C60"/>
    <w:rsid w:val="007E0E30"/>
    <w:rsid w:val="007F4744"/>
    <w:rsid w:val="00B3292F"/>
    <w:rsid w:val="00B521B4"/>
    <w:rsid w:val="00B75E5F"/>
    <w:rsid w:val="00C04F0B"/>
    <w:rsid w:val="00CA00AE"/>
    <w:rsid w:val="00CF653C"/>
    <w:rsid w:val="00D270DF"/>
    <w:rsid w:val="00EA58DA"/>
    <w:rsid w:val="00FC0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D95E2"/>
  <w15:chartTrackingRefBased/>
  <w15:docId w15:val="{01C44337-2FE8-452C-8F18-DB9578F99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7E0E3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7E0E3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semiHidden/>
    <w:unhideWhenUsed/>
    <w:qFormat/>
    <w:rsid w:val="007E0E3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qFormat/>
    <w:rsid w:val="007E0E3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7E0E3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7E0E30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7E0E30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7E0E30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7E0E30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fsenderadresse">
    <w:name w:val="envelope return"/>
    <w:basedOn w:val="Normal"/>
    <w:uiPriority w:val="99"/>
    <w:semiHidden/>
    <w:unhideWhenUsed/>
    <w:rsid w:val="007E0E30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  <w:style w:type="table" w:styleId="Almindeligtabel1">
    <w:name w:val="Plain Table 1"/>
    <w:basedOn w:val="Tabel-Normal"/>
    <w:uiPriority w:val="41"/>
    <w:rsid w:val="007E0E3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lmindeligtabel2">
    <w:name w:val="Plain Table 2"/>
    <w:basedOn w:val="Tabel-Normal"/>
    <w:uiPriority w:val="42"/>
    <w:rsid w:val="007E0E30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Almindeligtabel3">
    <w:name w:val="Plain Table 3"/>
    <w:basedOn w:val="Tabel-Normal"/>
    <w:uiPriority w:val="43"/>
    <w:rsid w:val="007E0E3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Almindeligtabel4">
    <w:name w:val="Plain Table 4"/>
    <w:basedOn w:val="Tabel-Normal"/>
    <w:uiPriority w:val="44"/>
    <w:rsid w:val="007E0E3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lmindeligtabel5">
    <w:name w:val="Plain Table 5"/>
    <w:basedOn w:val="Tabel-Normal"/>
    <w:uiPriority w:val="45"/>
    <w:rsid w:val="007E0E30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lmindeligtekst">
    <w:name w:val="Plain Text"/>
    <w:basedOn w:val="Normal"/>
    <w:link w:val="AlmindeligtekstTegn"/>
    <w:uiPriority w:val="99"/>
    <w:semiHidden/>
    <w:unhideWhenUsed/>
    <w:rsid w:val="007E0E30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7E0E30"/>
    <w:rPr>
      <w:rFonts w:ascii="Consolas" w:hAnsi="Consolas"/>
      <w:sz w:val="21"/>
      <w:szCs w:val="21"/>
      <w:lang w:val="da-DK"/>
    </w:rPr>
  </w:style>
  <w:style w:type="character" w:styleId="BesgtLink">
    <w:name w:val="FollowedHyperlink"/>
    <w:basedOn w:val="Standardskrifttypeiafsnit"/>
    <w:uiPriority w:val="99"/>
    <w:semiHidden/>
    <w:unhideWhenUsed/>
    <w:rsid w:val="007E0E30"/>
    <w:rPr>
      <w:color w:val="954F72" w:themeColor="followedHyperlink"/>
      <w:u w:val="single"/>
      <w:lang w:val="da-DK"/>
    </w:rPr>
  </w:style>
  <w:style w:type="paragraph" w:styleId="Bibliografi">
    <w:name w:val="Bibliography"/>
    <w:basedOn w:val="Normal"/>
    <w:next w:val="Normal"/>
    <w:uiPriority w:val="37"/>
    <w:semiHidden/>
    <w:unhideWhenUsed/>
    <w:rsid w:val="007E0E30"/>
  </w:style>
  <w:style w:type="paragraph" w:styleId="Billedtekst">
    <w:name w:val="caption"/>
    <w:basedOn w:val="Normal"/>
    <w:next w:val="Normal"/>
    <w:uiPriority w:val="35"/>
    <w:semiHidden/>
    <w:unhideWhenUsed/>
    <w:qFormat/>
    <w:rsid w:val="007E0E3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7E0E30"/>
    <w:pPr>
      <w:pBdr>
        <w:top w:val="single" w:sz="2" w:space="10" w:color="5B9BD5" w:themeColor="accent1"/>
        <w:left w:val="single" w:sz="2" w:space="10" w:color="5B9BD5" w:themeColor="accent1"/>
        <w:bottom w:val="single" w:sz="2" w:space="10" w:color="5B9BD5" w:themeColor="accent1"/>
        <w:right w:val="single" w:sz="2" w:space="10" w:color="5B9BD5" w:themeColor="accent1"/>
      </w:pBdr>
      <w:ind w:left="1152" w:right="1152"/>
    </w:pPr>
    <w:rPr>
      <w:rFonts w:eastAsiaTheme="minorEastAsia"/>
      <w:i/>
      <w:iCs/>
      <w:color w:val="5B9BD5" w:themeColor="accent1"/>
    </w:rPr>
  </w:style>
  <w:style w:type="character" w:styleId="Bogenstitel">
    <w:name w:val="Book Title"/>
    <w:basedOn w:val="Standardskrifttypeiafsnit"/>
    <w:uiPriority w:val="33"/>
    <w:qFormat/>
    <w:rsid w:val="007E0E30"/>
    <w:rPr>
      <w:b/>
      <w:bCs/>
      <w:i/>
      <w:iCs/>
      <w:spacing w:val="5"/>
      <w:lang w:val="da-DK"/>
    </w:rPr>
  </w:style>
  <w:style w:type="paragraph" w:styleId="Brevhoved">
    <w:name w:val="Message Header"/>
    <w:basedOn w:val="Normal"/>
    <w:link w:val="BrevhovedTegn"/>
    <w:uiPriority w:val="99"/>
    <w:semiHidden/>
    <w:unhideWhenUsed/>
    <w:rsid w:val="007E0E3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7E0E30"/>
    <w:rPr>
      <w:rFonts w:asciiTheme="majorHAnsi" w:eastAsiaTheme="majorEastAsia" w:hAnsiTheme="majorHAnsi" w:cstheme="majorBidi"/>
      <w:sz w:val="24"/>
      <w:szCs w:val="24"/>
      <w:shd w:val="pct20" w:color="auto" w:fill="auto"/>
      <w:lang w:val="da-DK"/>
    </w:rPr>
  </w:style>
  <w:style w:type="paragraph" w:styleId="Brdtekst">
    <w:name w:val="Body Text"/>
    <w:basedOn w:val="Normal"/>
    <w:link w:val="BrdtekstTegn"/>
    <w:uiPriority w:val="99"/>
    <w:semiHidden/>
    <w:unhideWhenUsed/>
    <w:rsid w:val="007E0E30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7E0E30"/>
    <w:rPr>
      <w:lang w:val="da-DK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unhideWhenUsed/>
    <w:rsid w:val="007E0E30"/>
    <w:pPr>
      <w:spacing w:after="16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uiPriority w:val="99"/>
    <w:semiHidden/>
    <w:rsid w:val="007E0E30"/>
    <w:rPr>
      <w:lang w:val="da-DK"/>
    </w:rPr>
  </w:style>
  <w:style w:type="paragraph" w:styleId="Brdtekstindrykning">
    <w:name w:val="Body Text Indent"/>
    <w:basedOn w:val="Normal"/>
    <w:link w:val="BrdtekstindrykningTegn"/>
    <w:uiPriority w:val="99"/>
    <w:semiHidden/>
    <w:unhideWhenUsed/>
    <w:rsid w:val="007E0E30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semiHidden/>
    <w:rsid w:val="007E0E30"/>
    <w:rPr>
      <w:lang w:val="da-DK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unhideWhenUsed/>
    <w:rsid w:val="007E0E30"/>
    <w:pPr>
      <w:spacing w:after="16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uiPriority w:val="99"/>
    <w:semiHidden/>
    <w:rsid w:val="007E0E30"/>
    <w:rPr>
      <w:lang w:val="da-DK"/>
    </w:rPr>
  </w:style>
  <w:style w:type="paragraph" w:styleId="Brdtekst2">
    <w:name w:val="Body Text 2"/>
    <w:basedOn w:val="Normal"/>
    <w:link w:val="Brdtekst2Tegn"/>
    <w:uiPriority w:val="99"/>
    <w:semiHidden/>
    <w:unhideWhenUsed/>
    <w:rsid w:val="007E0E30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semiHidden/>
    <w:rsid w:val="007E0E30"/>
    <w:rPr>
      <w:lang w:val="da-DK"/>
    </w:rPr>
  </w:style>
  <w:style w:type="paragraph" w:styleId="Brdtekst3">
    <w:name w:val="Body Text 3"/>
    <w:basedOn w:val="Normal"/>
    <w:link w:val="Brdtekst3Tegn"/>
    <w:uiPriority w:val="99"/>
    <w:semiHidden/>
    <w:unhideWhenUsed/>
    <w:rsid w:val="007E0E30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semiHidden/>
    <w:rsid w:val="007E0E30"/>
    <w:rPr>
      <w:sz w:val="16"/>
      <w:szCs w:val="16"/>
      <w:lang w:val="da-DK"/>
    </w:rPr>
  </w:style>
  <w:style w:type="paragraph" w:styleId="Brdtekstindrykning2">
    <w:name w:val="Body Text Indent 2"/>
    <w:basedOn w:val="Normal"/>
    <w:link w:val="Brdtekstindrykning2Tegn"/>
    <w:uiPriority w:val="99"/>
    <w:semiHidden/>
    <w:unhideWhenUsed/>
    <w:rsid w:val="007E0E30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semiHidden/>
    <w:rsid w:val="007E0E30"/>
    <w:rPr>
      <w:lang w:val="da-DK"/>
    </w:rPr>
  </w:style>
  <w:style w:type="paragraph" w:styleId="Brdtekstindrykning3">
    <w:name w:val="Body Text Indent 3"/>
    <w:basedOn w:val="Normal"/>
    <w:link w:val="Brdtekstindrykning3Tegn"/>
    <w:uiPriority w:val="99"/>
    <w:semiHidden/>
    <w:unhideWhenUsed/>
    <w:rsid w:val="007E0E30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semiHidden/>
    <w:rsid w:val="007E0E30"/>
    <w:rPr>
      <w:sz w:val="16"/>
      <w:szCs w:val="16"/>
      <w:lang w:val="da-DK"/>
    </w:rPr>
  </w:style>
  <w:style w:type="paragraph" w:styleId="Citat">
    <w:name w:val="Quote"/>
    <w:basedOn w:val="Normal"/>
    <w:next w:val="Normal"/>
    <w:link w:val="CitatTegn"/>
    <w:uiPriority w:val="29"/>
    <w:qFormat/>
    <w:rsid w:val="007E0E30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rsid w:val="007E0E30"/>
    <w:rPr>
      <w:i/>
      <w:iCs/>
      <w:color w:val="404040" w:themeColor="text1" w:themeTint="BF"/>
      <w:lang w:val="da-DK"/>
    </w:rPr>
  </w:style>
  <w:style w:type="paragraph" w:styleId="Citatoverskrift">
    <w:name w:val="toa heading"/>
    <w:basedOn w:val="Normal"/>
    <w:next w:val="Normal"/>
    <w:uiPriority w:val="99"/>
    <w:semiHidden/>
    <w:unhideWhenUsed/>
    <w:rsid w:val="007E0E30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Citatsamling">
    <w:name w:val="table of authorities"/>
    <w:basedOn w:val="Normal"/>
    <w:next w:val="Normal"/>
    <w:uiPriority w:val="99"/>
    <w:semiHidden/>
    <w:unhideWhenUsed/>
    <w:rsid w:val="007E0E30"/>
    <w:pPr>
      <w:spacing w:after="0"/>
      <w:ind w:left="220" w:hanging="220"/>
    </w:pPr>
  </w:style>
  <w:style w:type="paragraph" w:styleId="Dato">
    <w:name w:val="Date"/>
    <w:basedOn w:val="Normal"/>
    <w:next w:val="Normal"/>
    <w:link w:val="DatoTegn"/>
    <w:uiPriority w:val="99"/>
    <w:semiHidden/>
    <w:unhideWhenUsed/>
    <w:rsid w:val="007E0E30"/>
  </w:style>
  <w:style w:type="character" w:customStyle="1" w:styleId="DatoTegn">
    <w:name w:val="Dato Tegn"/>
    <w:basedOn w:val="Standardskrifttypeiafsnit"/>
    <w:link w:val="Dato"/>
    <w:uiPriority w:val="99"/>
    <w:semiHidden/>
    <w:rsid w:val="007E0E30"/>
    <w:rPr>
      <w:lang w:val="da-DK"/>
    </w:rPr>
  </w:style>
  <w:style w:type="paragraph" w:styleId="Dokumentoversigt">
    <w:name w:val="Document Map"/>
    <w:basedOn w:val="Normal"/>
    <w:link w:val="DokumentoversigtTegn"/>
    <w:uiPriority w:val="99"/>
    <w:semiHidden/>
    <w:unhideWhenUsed/>
    <w:rsid w:val="007E0E30"/>
    <w:pPr>
      <w:spacing w:after="0" w:line="240" w:lineRule="auto"/>
    </w:pPr>
    <w:rPr>
      <w:rFonts w:ascii="Segoe UI" w:hAnsi="Segoe UI" w:cs="Segoe UI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7E0E30"/>
    <w:rPr>
      <w:rFonts w:ascii="Segoe UI" w:hAnsi="Segoe UI" w:cs="Segoe UI"/>
      <w:sz w:val="16"/>
      <w:szCs w:val="16"/>
      <w:lang w:val="da-DK"/>
    </w:rPr>
  </w:style>
  <w:style w:type="table" w:styleId="Farvetgitter">
    <w:name w:val="Colorful Grid"/>
    <w:basedOn w:val="Tabel-Normal"/>
    <w:uiPriority w:val="73"/>
    <w:semiHidden/>
    <w:unhideWhenUsed/>
    <w:rsid w:val="007E0E3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73"/>
    <w:semiHidden/>
    <w:unhideWhenUsed/>
    <w:rsid w:val="007E0E3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Farvetgitter-fremhvningsfarve2">
    <w:name w:val="Colorful Grid Accent 2"/>
    <w:basedOn w:val="Tabel-Normal"/>
    <w:uiPriority w:val="73"/>
    <w:semiHidden/>
    <w:unhideWhenUsed/>
    <w:rsid w:val="007E0E3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Farvetgitter-fremhvningsfarve3">
    <w:name w:val="Colorful Grid Accent 3"/>
    <w:basedOn w:val="Tabel-Normal"/>
    <w:uiPriority w:val="73"/>
    <w:semiHidden/>
    <w:unhideWhenUsed/>
    <w:rsid w:val="007E0E3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Farvetgitter-fremhvningsfarve4">
    <w:name w:val="Colorful Grid Accent 4"/>
    <w:basedOn w:val="Tabel-Normal"/>
    <w:uiPriority w:val="73"/>
    <w:semiHidden/>
    <w:unhideWhenUsed/>
    <w:rsid w:val="007E0E3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Farvetgitter-fremhvningsfarve5">
    <w:name w:val="Colorful Grid Accent 5"/>
    <w:basedOn w:val="Tabel-Normal"/>
    <w:uiPriority w:val="73"/>
    <w:semiHidden/>
    <w:unhideWhenUsed/>
    <w:rsid w:val="007E0E3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Farvetgitter-fremhvningsfarve6">
    <w:name w:val="Colorful Grid Accent 6"/>
    <w:basedOn w:val="Tabel-Normal"/>
    <w:uiPriority w:val="73"/>
    <w:semiHidden/>
    <w:unhideWhenUsed/>
    <w:rsid w:val="007E0E3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Farvetliste">
    <w:name w:val="Colorful List"/>
    <w:basedOn w:val="Tabel-Normal"/>
    <w:uiPriority w:val="72"/>
    <w:semiHidden/>
    <w:unhideWhenUsed/>
    <w:rsid w:val="007E0E3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72"/>
    <w:semiHidden/>
    <w:unhideWhenUsed/>
    <w:rsid w:val="007E0E3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Farvetliste-fremhvningsfarve2">
    <w:name w:val="Colorful List Accent 2"/>
    <w:basedOn w:val="Tabel-Normal"/>
    <w:uiPriority w:val="72"/>
    <w:semiHidden/>
    <w:unhideWhenUsed/>
    <w:rsid w:val="007E0E3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Farvetliste-fremhvningsfarve3">
    <w:name w:val="Colorful List Accent 3"/>
    <w:basedOn w:val="Tabel-Normal"/>
    <w:uiPriority w:val="72"/>
    <w:semiHidden/>
    <w:unhideWhenUsed/>
    <w:rsid w:val="007E0E3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Farvetliste-fremhvningsfarve4">
    <w:name w:val="Colorful List Accent 4"/>
    <w:basedOn w:val="Tabel-Normal"/>
    <w:uiPriority w:val="72"/>
    <w:semiHidden/>
    <w:unhideWhenUsed/>
    <w:rsid w:val="007E0E3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Farvetliste-fremhvningsfarve5">
    <w:name w:val="Colorful List Accent 5"/>
    <w:basedOn w:val="Tabel-Normal"/>
    <w:uiPriority w:val="72"/>
    <w:semiHidden/>
    <w:unhideWhenUsed/>
    <w:rsid w:val="007E0E3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Farvetliste-fremhvningsfarve6">
    <w:name w:val="Colorful List Accent 6"/>
    <w:basedOn w:val="Tabel-Normal"/>
    <w:uiPriority w:val="72"/>
    <w:semiHidden/>
    <w:unhideWhenUsed/>
    <w:rsid w:val="007E0E3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Farvetskygge">
    <w:name w:val="Colorful Shading"/>
    <w:basedOn w:val="Tabel-Normal"/>
    <w:uiPriority w:val="71"/>
    <w:semiHidden/>
    <w:unhideWhenUsed/>
    <w:rsid w:val="007E0E3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71"/>
    <w:semiHidden/>
    <w:unhideWhenUsed/>
    <w:rsid w:val="007E0E3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71"/>
    <w:semiHidden/>
    <w:unhideWhenUsed/>
    <w:rsid w:val="007E0E3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71"/>
    <w:semiHidden/>
    <w:unhideWhenUsed/>
    <w:rsid w:val="007E0E3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Farvetskygge-fremhvningsfarve4">
    <w:name w:val="Colorful Shading Accent 4"/>
    <w:basedOn w:val="Tabel-Normal"/>
    <w:uiPriority w:val="71"/>
    <w:semiHidden/>
    <w:unhideWhenUsed/>
    <w:rsid w:val="007E0E3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71"/>
    <w:semiHidden/>
    <w:unhideWhenUsed/>
    <w:rsid w:val="007E0E3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71"/>
    <w:semiHidden/>
    <w:unhideWhenUsed/>
    <w:rsid w:val="007E0E3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Fodnotehenvisning">
    <w:name w:val="footnote reference"/>
    <w:basedOn w:val="Standardskrifttypeiafsnit"/>
    <w:uiPriority w:val="99"/>
    <w:semiHidden/>
    <w:unhideWhenUsed/>
    <w:rsid w:val="007E0E30"/>
    <w:rPr>
      <w:vertAlign w:val="superscript"/>
      <w:lang w:val="da-DK"/>
    </w:rPr>
  </w:style>
  <w:style w:type="paragraph" w:styleId="Fodnotetekst">
    <w:name w:val="footnote text"/>
    <w:basedOn w:val="Normal"/>
    <w:link w:val="FodnotetekstTegn"/>
    <w:uiPriority w:val="99"/>
    <w:semiHidden/>
    <w:unhideWhenUsed/>
    <w:rsid w:val="007E0E30"/>
    <w:pPr>
      <w:spacing w:after="0" w:line="240" w:lineRule="auto"/>
    </w:pPr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7E0E30"/>
    <w:rPr>
      <w:sz w:val="20"/>
      <w:szCs w:val="20"/>
      <w:lang w:val="da-DK"/>
    </w:rPr>
  </w:style>
  <w:style w:type="paragraph" w:styleId="FormateretHTML">
    <w:name w:val="HTML Preformatted"/>
    <w:basedOn w:val="Normal"/>
    <w:link w:val="FormateretHTMLTegn"/>
    <w:uiPriority w:val="99"/>
    <w:semiHidden/>
    <w:unhideWhenUsed/>
    <w:rsid w:val="007E0E3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7E0E30"/>
    <w:rPr>
      <w:rFonts w:ascii="Consolas" w:hAnsi="Consolas"/>
      <w:sz w:val="20"/>
      <w:szCs w:val="20"/>
      <w:lang w:val="da-DK"/>
    </w:rPr>
  </w:style>
  <w:style w:type="character" w:styleId="Fremhv">
    <w:name w:val="Emphasis"/>
    <w:basedOn w:val="Standardskrifttypeiafsnit"/>
    <w:uiPriority w:val="20"/>
    <w:qFormat/>
    <w:rsid w:val="007E0E30"/>
    <w:rPr>
      <w:i/>
      <w:iCs/>
      <w:lang w:val="da-DK"/>
    </w:rPr>
  </w:style>
  <w:style w:type="table" w:styleId="Gittertabel1-lys">
    <w:name w:val="Grid Table 1 Light"/>
    <w:basedOn w:val="Tabel-Normal"/>
    <w:uiPriority w:val="46"/>
    <w:rsid w:val="007E0E30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1">
    <w:name w:val="Grid Table 1 Light Accent 1"/>
    <w:basedOn w:val="Tabel-Normal"/>
    <w:uiPriority w:val="46"/>
    <w:rsid w:val="007E0E30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3">
    <w:name w:val="Grid Table 1 Light Accent 3"/>
    <w:basedOn w:val="Tabel-Normal"/>
    <w:uiPriority w:val="46"/>
    <w:rsid w:val="007E0E30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4">
    <w:name w:val="Grid Table 1 Light Accent 4"/>
    <w:basedOn w:val="Tabel-Normal"/>
    <w:uiPriority w:val="46"/>
    <w:rsid w:val="007E0E30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5">
    <w:name w:val="Grid Table 1 Light Accent 5"/>
    <w:basedOn w:val="Tabel-Normal"/>
    <w:uiPriority w:val="46"/>
    <w:rsid w:val="007E0E30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6">
    <w:name w:val="Grid Table 1 Light Accent 6"/>
    <w:basedOn w:val="Tabel-Normal"/>
    <w:uiPriority w:val="46"/>
    <w:rsid w:val="007E0E30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lys-farve2">
    <w:name w:val="Grid Table 1 Light Accent 2"/>
    <w:basedOn w:val="Tabel-Normal"/>
    <w:uiPriority w:val="46"/>
    <w:rsid w:val="007E0E30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2">
    <w:name w:val="Grid Table 2"/>
    <w:basedOn w:val="Tabel-Normal"/>
    <w:uiPriority w:val="47"/>
    <w:rsid w:val="007E0E30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tabel2-farve1">
    <w:name w:val="Grid Table 2 Accent 1"/>
    <w:basedOn w:val="Tabel-Normal"/>
    <w:uiPriority w:val="47"/>
    <w:rsid w:val="007E0E30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ittertabel2-farve2">
    <w:name w:val="Grid Table 2 Accent 2"/>
    <w:basedOn w:val="Tabel-Normal"/>
    <w:uiPriority w:val="47"/>
    <w:rsid w:val="007E0E30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ittertabel2-farve3">
    <w:name w:val="Grid Table 2 Accent 3"/>
    <w:basedOn w:val="Tabel-Normal"/>
    <w:uiPriority w:val="47"/>
    <w:rsid w:val="007E0E30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ittertabel2-farve4">
    <w:name w:val="Grid Table 2 Accent 4"/>
    <w:basedOn w:val="Tabel-Normal"/>
    <w:uiPriority w:val="47"/>
    <w:rsid w:val="007E0E30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ittertabel2-farve5">
    <w:name w:val="Grid Table 2 Accent 5"/>
    <w:basedOn w:val="Tabel-Normal"/>
    <w:uiPriority w:val="47"/>
    <w:rsid w:val="007E0E30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ittertabel2-farve6">
    <w:name w:val="Grid Table 2 Accent 6"/>
    <w:basedOn w:val="Tabel-Normal"/>
    <w:uiPriority w:val="47"/>
    <w:rsid w:val="007E0E30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tabel3">
    <w:name w:val="Grid Table 3"/>
    <w:basedOn w:val="Tabel-Normal"/>
    <w:uiPriority w:val="48"/>
    <w:rsid w:val="007E0E3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ittertabel3-farve1">
    <w:name w:val="Grid Table 3 Accent 1"/>
    <w:basedOn w:val="Tabel-Normal"/>
    <w:uiPriority w:val="48"/>
    <w:rsid w:val="007E0E3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Gittertabel3-farve2">
    <w:name w:val="Grid Table 3 Accent 2"/>
    <w:basedOn w:val="Tabel-Normal"/>
    <w:uiPriority w:val="48"/>
    <w:rsid w:val="007E0E30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ittertabel3-farve3">
    <w:name w:val="Grid Table 3 Accent 3"/>
    <w:basedOn w:val="Tabel-Normal"/>
    <w:uiPriority w:val="48"/>
    <w:rsid w:val="007E0E30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ittertabel3-farve4">
    <w:name w:val="Grid Table 3 Accent 4"/>
    <w:basedOn w:val="Tabel-Normal"/>
    <w:uiPriority w:val="48"/>
    <w:rsid w:val="007E0E30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ittertabel3-farve5">
    <w:name w:val="Grid Table 3 Accent 5"/>
    <w:basedOn w:val="Tabel-Normal"/>
    <w:uiPriority w:val="48"/>
    <w:rsid w:val="007E0E3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ittertabel3-farve6">
    <w:name w:val="Grid Table 3 Accent 6"/>
    <w:basedOn w:val="Tabel-Normal"/>
    <w:uiPriority w:val="48"/>
    <w:rsid w:val="007E0E30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ittertabel4">
    <w:name w:val="Grid Table 4"/>
    <w:basedOn w:val="Tabel-Normal"/>
    <w:uiPriority w:val="49"/>
    <w:rsid w:val="007E0E3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tabel4-farve1">
    <w:name w:val="Grid Table 4 Accent 1"/>
    <w:basedOn w:val="Tabel-Normal"/>
    <w:uiPriority w:val="49"/>
    <w:rsid w:val="007E0E3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ittertabel4-farve2">
    <w:name w:val="Grid Table 4 Accent 2"/>
    <w:basedOn w:val="Tabel-Normal"/>
    <w:uiPriority w:val="49"/>
    <w:rsid w:val="007E0E30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ittertabel4-farve3">
    <w:name w:val="Grid Table 4 Accent 3"/>
    <w:basedOn w:val="Tabel-Normal"/>
    <w:uiPriority w:val="49"/>
    <w:rsid w:val="007E0E30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ittertabel4-farve4">
    <w:name w:val="Grid Table 4 Accent 4"/>
    <w:basedOn w:val="Tabel-Normal"/>
    <w:uiPriority w:val="49"/>
    <w:rsid w:val="007E0E30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ittertabel4-farve5">
    <w:name w:val="Grid Table 4 Accent 5"/>
    <w:basedOn w:val="Tabel-Normal"/>
    <w:uiPriority w:val="49"/>
    <w:rsid w:val="007E0E3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ittertabel4-farve6">
    <w:name w:val="Grid Table 4 Accent 6"/>
    <w:basedOn w:val="Tabel-Normal"/>
    <w:uiPriority w:val="49"/>
    <w:rsid w:val="007E0E30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tabel5-mrk">
    <w:name w:val="Grid Table 5 Dark"/>
    <w:basedOn w:val="Tabel-Normal"/>
    <w:uiPriority w:val="50"/>
    <w:rsid w:val="007E0E3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ittertabel5-mrk-farve1">
    <w:name w:val="Grid Table 5 Dark Accent 1"/>
    <w:basedOn w:val="Tabel-Normal"/>
    <w:uiPriority w:val="50"/>
    <w:rsid w:val="007E0E3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Gittertabel5-mrk-farve2">
    <w:name w:val="Grid Table 5 Dark Accent 2"/>
    <w:basedOn w:val="Tabel-Normal"/>
    <w:uiPriority w:val="50"/>
    <w:rsid w:val="007E0E3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ittertabel5-mrk-farve3">
    <w:name w:val="Grid Table 5 Dark Accent 3"/>
    <w:basedOn w:val="Tabel-Normal"/>
    <w:uiPriority w:val="50"/>
    <w:rsid w:val="007E0E3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ittertabel5-mrk-farve4">
    <w:name w:val="Grid Table 5 Dark Accent 4"/>
    <w:basedOn w:val="Tabel-Normal"/>
    <w:uiPriority w:val="50"/>
    <w:rsid w:val="007E0E3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Gittertabel5-mrk-farve5">
    <w:name w:val="Grid Table 5 Dark Accent 5"/>
    <w:basedOn w:val="Tabel-Normal"/>
    <w:uiPriority w:val="50"/>
    <w:rsid w:val="007E0E3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Gittertabel5-mrk-farve6">
    <w:name w:val="Grid Table 5 Dark Accent 6"/>
    <w:basedOn w:val="Tabel-Normal"/>
    <w:uiPriority w:val="50"/>
    <w:rsid w:val="007E0E30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Gittertabel6-farverig">
    <w:name w:val="Grid Table 6 Colorful"/>
    <w:basedOn w:val="Tabel-Normal"/>
    <w:uiPriority w:val="51"/>
    <w:rsid w:val="007E0E3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tabel6-farverig-farve1">
    <w:name w:val="Grid Table 6 Colorful Accent 1"/>
    <w:basedOn w:val="Tabel-Normal"/>
    <w:uiPriority w:val="51"/>
    <w:rsid w:val="007E0E30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ittertabel6-farverig-farve2">
    <w:name w:val="Grid Table 6 Colorful Accent 2"/>
    <w:basedOn w:val="Tabel-Normal"/>
    <w:uiPriority w:val="51"/>
    <w:rsid w:val="007E0E30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ittertabel6-farverig-farve3">
    <w:name w:val="Grid Table 6 Colorful Accent 3"/>
    <w:basedOn w:val="Tabel-Normal"/>
    <w:uiPriority w:val="51"/>
    <w:rsid w:val="007E0E30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ittertabel6-farverig-farve4">
    <w:name w:val="Grid Table 6 Colorful Accent 4"/>
    <w:basedOn w:val="Tabel-Normal"/>
    <w:uiPriority w:val="51"/>
    <w:rsid w:val="007E0E30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ittertabel6-farverig-farve5">
    <w:name w:val="Grid Table 6 Colorful Accent 5"/>
    <w:basedOn w:val="Tabel-Normal"/>
    <w:uiPriority w:val="51"/>
    <w:rsid w:val="007E0E30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ittertabel6-farverig-farve6">
    <w:name w:val="Grid Table 6 Colorful Accent 6"/>
    <w:basedOn w:val="Tabel-Normal"/>
    <w:uiPriority w:val="51"/>
    <w:rsid w:val="007E0E30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tabel7-farverig">
    <w:name w:val="Grid Table 7 Colorful"/>
    <w:basedOn w:val="Tabel-Normal"/>
    <w:uiPriority w:val="52"/>
    <w:rsid w:val="007E0E3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ittertabel7-farverig-farve1">
    <w:name w:val="Grid Table 7 Colorful Accent 1"/>
    <w:basedOn w:val="Tabel-Normal"/>
    <w:uiPriority w:val="52"/>
    <w:rsid w:val="007E0E30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Gittertabel7-farverig-farve2">
    <w:name w:val="Grid Table 7 Colorful Accent 2"/>
    <w:basedOn w:val="Tabel-Normal"/>
    <w:uiPriority w:val="52"/>
    <w:rsid w:val="007E0E30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ittertabel7-farverig-farve3">
    <w:name w:val="Grid Table 7 Colorful Accent 3"/>
    <w:basedOn w:val="Tabel-Normal"/>
    <w:uiPriority w:val="52"/>
    <w:rsid w:val="007E0E30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ittertabel7-farverig-farve4">
    <w:name w:val="Grid Table 7 Colorful Accent 4"/>
    <w:basedOn w:val="Tabel-Normal"/>
    <w:uiPriority w:val="52"/>
    <w:rsid w:val="007E0E30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ittertabel7-farverig-farve5">
    <w:name w:val="Grid Table 7 Colorful Accent 5"/>
    <w:basedOn w:val="Tabel-Normal"/>
    <w:uiPriority w:val="52"/>
    <w:rsid w:val="007E0E30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ittertabel7-farverig-farve6">
    <w:name w:val="Grid Table 7 Colorful Accent 6"/>
    <w:basedOn w:val="Tabel-Normal"/>
    <w:uiPriority w:val="52"/>
    <w:rsid w:val="007E0E30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HTML-adresse">
    <w:name w:val="HTML Address"/>
    <w:basedOn w:val="Normal"/>
    <w:link w:val="HTML-adresseTegn"/>
    <w:uiPriority w:val="99"/>
    <w:semiHidden/>
    <w:unhideWhenUsed/>
    <w:rsid w:val="007E0E30"/>
    <w:pPr>
      <w:spacing w:after="0"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semiHidden/>
    <w:rsid w:val="007E0E30"/>
    <w:rPr>
      <w:i/>
      <w:iCs/>
      <w:lang w:val="da-DK"/>
    </w:rPr>
  </w:style>
  <w:style w:type="character" w:styleId="HTML-akronym">
    <w:name w:val="HTML Acronym"/>
    <w:basedOn w:val="Standardskrifttypeiafsnit"/>
    <w:uiPriority w:val="99"/>
    <w:semiHidden/>
    <w:unhideWhenUsed/>
    <w:rsid w:val="007E0E30"/>
    <w:rPr>
      <w:lang w:val="da-DK"/>
    </w:rPr>
  </w:style>
  <w:style w:type="character" w:styleId="HTML-citat">
    <w:name w:val="HTML Cite"/>
    <w:basedOn w:val="Standardskrifttypeiafsnit"/>
    <w:uiPriority w:val="99"/>
    <w:semiHidden/>
    <w:unhideWhenUsed/>
    <w:rsid w:val="007E0E30"/>
    <w:rPr>
      <w:i/>
      <w:iCs/>
      <w:lang w:val="da-DK"/>
    </w:rPr>
  </w:style>
  <w:style w:type="character" w:styleId="HTML-definition">
    <w:name w:val="HTML Definition"/>
    <w:basedOn w:val="Standardskrifttypeiafsnit"/>
    <w:uiPriority w:val="99"/>
    <w:semiHidden/>
    <w:unhideWhenUsed/>
    <w:rsid w:val="007E0E30"/>
    <w:rPr>
      <w:i/>
      <w:iCs/>
      <w:lang w:val="da-DK"/>
    </w:rPr>
  </w:style>
  <w:style w:type="character" w:styleId="HTML-eksempel">
    <w:name w:val="HTML Sample"/>
    <w:basedOn w:val="Standardskrifttypeiafsnit"/>
    <w:uiPriority w:val="99"/>
    <w:semiHidden/>
    <w:unhideWhenUsed/>
    <w:rsid w:val="007E0E30"/>
    <w:rPr>
      <w:rFonts w:ascii="Consolas" w:hAnsi="Consolas"/>
      <w:sz w:val="24"/>
      <w:szCs w:val="24"/>
      <w:lang w:val="da-DK"/>
    </w:rPr>
  </w:style>
  <w:style w:type="character" w:styleId="HTML-kode">
    <w:name w:val="HTML Code"/>
    <w:basedOn w:val="Standardskrifttypeiafsnit"/>
    <w:uiPriority w:val="99"/>
    <w:semiHidden/>
    <w:unhideWhenUsed/>
    <w:rsid w:val="007E0E30"/>
    <w:rPr>
      <w:rFonts w:ascii="Consolas" w:hAnsi="Consolas"/>
      <w:sz w:val="20"/>
      <w:szCs w:val="20"/>
      <w:lang w:val="da-DK"/>
    </w:rPr>
  </w:style>
  <w:style w:type="character" w:styleId="HTML-skrivemaskine">
    <w:name w:val="HTML Typewriter"/>
    <w:basedOn w:val="Standardskrifttypeiafsnit"/>
    <w:uiPriority w:val="99"/>
    <w:semiHidden/>
    <w:unhideWhenUsed/>
    <w:rsid w:val="007E0E30"/>
    <w:rPr>
      <w:rFonts w:ascii="Consolas" w:hAnsi="Consolas"/>
      <w:sz w:val="20"/>
      <w:szCs w:val="20"/>
      <w:lang w:val="da-DK"/>
    </w:rPr>
  </w:style>
  <w:style w:type="character" w:styleId="HTML-tastatur">
    <w:name w:val="HTML Keyboard"/>
    <w:basedOn w:val="Standardskrifttypeiafsnit"/>
    <w:uiPriority w:val="99"/>
    <w:semiHidden/>
    <w:unhideWhenUsed/>
    <w:rsid w:val="007E0E30"/>
    <w:rPr>
      <w:rFonts w:ascii="Consolas" w:hAnsi="Consolas"/>
      <w:sz w:val="20"/>
      <w:szCs w:val="20"/>
      <w:lang w:val="da-DK"/>
    </w:rPr>
  </w:style>
  <w:style w:type="character" w:styleId="HTML-variabel">
    <w:name w:val="HTML Variable"/>
    <w:basedOn w:val="Standardskrifttypeiafsnit"/>
    <w:uiPriority w:val="99"/>
    <w:semiHidden/>
    <w:unhideWhenUsed/>
    <w:rsid w:val="007E0E30"/>
    <w:rPr>
      <w:i/>
      <w:iCs/>
      <w:lang w:val="da-DK"/>
    </w:rPr>
  </w:style>
  <w:style w:type="character" w:styleId="Hyperlink">
    <w:name w:val="Hyperlink"/>
    <w:basedOn w:val="Standardskrifttypeiafsnit"/>
    <w:uiPriority w:val="99"/>
    <w:semiHidden/>
    <w:unhideWhenUsed/>
    <w:rsid w:val="007E0E30"/>
    <w:rPr>
      <w:color w:val="0563C1" w:themeColor="hyperlink"/>
      <w:u w:val="single"/>
      <w:lang w:val="da-DK"/>
    </w:rPr>
  </w:style>
  <w:style w:type="paragraph" w:styleId="Indeks1">
    <w:name w:val="index 1"/>
    <w:basedOn w:val="Normal"/>
    <w:next w:val="Normal"/>
    <w:autoRedefine/>
    <w:uiPriority w:val="99"/>
    <w:semiHidden/>
    <w:unhideWhenUsed/>
    <w:rsid w:val="007E0E30"/>
    <w:pPr>
      <w:spacing w:after="0" w:line="240" w:lineRule="auto"/>
      <w:ind w:left="220" w:hanging="220"/>
    </w:pPr>
  </w:style>
  <w:style w:type="paragraph" w:styleId="Indeks2">
    <w:name w:val="index 2"/>
    <w:basedOn w:val="Normal"/>
    <w:next w:val="Normal"/>
    <w:autoRedefine/>
    <w:uiPriority w:val="99"/>
    <w:semiHidden/>
    <w:unhideWhenUsed/>
    <w:rsid w:val="007E0E30"/>
    <w:pPr>
      <w:spacing w:after="0" w:line="240" w:lineRule="auto"/>
      <w:ind w:left="440" w:hanging="220"/>
    </w:pPr>
  </w:style>
  <w:style w:type="paragraph" w:styleId="Indeks3">
    <w:name w:val="index 3"/>
    <w:basedOn w:val="Normal"/>
    <w:next w:val="Normal"/>
    <w:autoRedefine/>
    <w:uiPriority w:val="99"/>
    <w:semiHidden/>
    <w:unhideWhenUsed/>
    <w:rsid w:val="007E0E30"/>
    <w:pPr>
      <w:spacing w:after="0" w:line="240" w:lineRule="auto"/>
      <w:ind w:left="660" w:hanging="220"/>
    </w:pPr>
  </w:style>
  <w:style w:type="paragraph" w:styleId="Indeks4">
    <w:name w:val="index 4"/>
    <w:basedOn w:val="Normal"/>
    <w:next w:val="Normal"/>
    <w:autoRedefine/>
    <w:uiPriority w:val="99"/>
    <w:semiHidden/>
    <w:unhideWhenUsed/>
    <w:rsid w:val="007E0E30"/>
    <w:pPr>
      <w:spacing w:after="0" w:line="240" w:lineRule="auto"/>
      <w:ind w:left="880" w:hanging="220"/>
    </w:pPr>
  </w:style>
  <w:style w:type="paragraph" w:styleId="Indeks5">
    <w:name w:val="index 5"/>
    <w:basedOn w:val="Normal"/>
    <w:next w:val="Normal"/>
    <w:autoRedefine/>
    <w:uiPriority w:val="99"/>
    <w:semiHidden/>
    <w:unhideWhenUsed/>
    <w:rsid w:val="007E0E30"/>
    <w:pPr>
      <w:spacing w:after="0" w:line="240" w:lineRule="auto"/>
      <w:ind w:left="1100" w:hanging="220"/>
    </w:pPr>
  </w:style>
  <w:style w:type="paragraph" w:styleId="Indeks6">
    <w:name w:val="index 6"/>
    <w:basedOn w:val="Normal"/>
    <w:next w:val="Normal"/>
    <w:autoRedefine/>
    <w:uiPriority w:val="99"/>
    <w:semiHidden/>
    <w:unhideWhenUsed/>
    <w:rsid w:val="007E0E30"/>
    <w:pPr>
      <w:spacing w:after="0" w:line="240" w:lineRule="auto"/>
      <w:ind w:left="1320" w:hanging="220"/>
    </w:pPr>
  </w:style>
  <w:style w:type="paragraph" w:styleId="Indeks7">
    <w:name w:val="index 7"/>
    <w:basedOn w:val="Normal"/>
    <w:next w:val="Normal"/>
    <w:autoRedefine/>
    <w:uiPriority w:val="99"/>
    <w:semiHidden/>
    <w:unhideWhenUsed/>
    <w:rsid w:val="007E0E30"/>
    <w:pPr>
      <w:spacing w:after="0" w:line="240" w:lineRule="auto"/>
      <w:ind w:left="1540" w:hanging="220"/>
    </w:pPr>
  </w:style>
  <w:style w:type="paragraph" w:styleId="Indeks8">
    <w:name w:val="index 8"/>
    <w:basedOn w:val="Normal"/>
    <w:next w:val="Normal"/>
    <w:autoRedefine/>
    <w:uiPriority w:val="99"/>
    <w:semiHidden/>
    <w:unhideWhenUsed/>
    <w:rsid w:val="007E0E30"/>
    <w:pPr>
      <w:spacing w:after="0" w:line="240" w:lineRule="auto"/>
      <w:ind w:left="1760" w:hanging="220"/>
    </w:pPr>
  </w:style>
  <w:style w:type="paragraph" w:styleId="Indeks9">
    <w:name w:val="index 9"/>
    <w:basedOn w:val="Normal"/>
    <w:next w:val="Normal"/>
    <w:autoRedefine/>
    <w:uiPriority w:val="99"/>
    <w:semiHidden/>
    <w:unhideWhenUsed/>
    <w:rsid w:val="007E0E30"/>
    <w:pPr>
      <w:spacing w:after="0" w:line="240" w:lineRule="auto"/>
      <w:ind w:left="1980" w:hanging="220"/>
    </w:pPr>
  </w:style>
  <w:style w:type="paragraph" w:styleId="Indeksoverskrift">
    <w:name w:val="index heading"/>
    <w:basedOn w:val="Normal"/>
    <w:next w:val="Indeks1"/>
    <w:uiPriority w:val="99"/>
    <w:semiHidden/>
    <w:unhideWhenUsed/>
    <w:rsid w:val="007E0E30"/>
    <w:rPr>
      <w:rFonts w:asciiTheme="majorHAnsi" w:eastAsiaTheme="majorEastAsia" w:hAnsiTheme="majorHAnsi" w:cstheme="majorBidi"/>
      <w:b/>
      <w:bCs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7E0E30"/>
    <w:pPr>
      <w:spacing w:after="100"/>
    </w:pPr>
  </w:style>
  <w:style w:type="paragraph" w:styleId="Indholdsfortegnelse2">
    <w:name w:val="toc 2"/>
    <w:basedOn w:val="Normal"/>
    <w:next w:val="Normal"/>
    <w:autoRedefine/>
    <w:uiPriority w:val="39"/>
    <w:semiHidden/>
    <w:unhideWhenUsed/>
    <w:rsid w:val="007E0E30"/>
    <w:pPr>
      <w:spacing w:after="100"/>
      <w:ind w:left="220"/>
    </w:p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7E0E30"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7E0E30"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7E0E30"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7E0E30"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7E0E30"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7E0E30"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7E0E30"/>
    <w:pPr>
      <w:spacing w:after="100"/>
      <w:ind w:left="1760"/>
    </w:pPr>
  </w:style>
  <w:style w:type="paragraph" w:styleId="Ingenafstand">
    <w:name w:val="No Spacing"/>
    <w:uiPriority w:val="1"/>
    <w:qFormat/>
    <w:rsid w:val="007E0E30"/>
    <w:pPr>
      <w:spacing w:after="0" w:line="240" w:lineRule="auto"/>
    </w:p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7E0E30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7E0E30"/>
    <w:rPr>
      <w:sz w:val="20"/>
      <w:szCs w:val="20"/>
      <w:lang w:val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7E0E30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7E0E30"/>
    <w:rPr>
      <w:b/>
      <w:bCs/>
      <w:sz w:val="20"/>
      <w:szCs w:val="20"/>
      <w:lang w:val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7E0E30"/>
    <w:rPr>
      <w:sz w:val="16"/>
      <w:szCs w:val="16"/>
      <w:lang w:val="da-DK"/>
    </w:rPr>
  </w:style>
  <w:style w:type="character" w:styleId="Kraftigfremhvning">
    <w:name w:val="Intense Emphasis"/>
    <w:basedOn w:val="Standardskrifttypeiafsnit"/>
    <w:uiPriority w:val="21"/>
    <w:qFormat/>
    <w:rsid w:val="007E0E30"/>
    <w:rPr>
      <w:i/>
      <w:iCs/>
      <w:color w:val="5B9BD5" w:themeColor="accent1"/>
      <w:lang w:val="da-DK"/>
    </w:rPr>
  </w:style>
  <w:style w:type="character" w:styleId="Kraftighenvisning">
    <w:name w:val="Intense Reference"/>
    <w:basedOn w:val="Standardskrifttypeiafsnit"/>
    <w:uiPriority w:val="32"/>
    <w:qFormat/>
    <w:rsid w:val="007E0E30"/>
    <w:rPr>
      <w:b/>
      <w:bCs/>
      <w:smallCaps/>
      <w:color w:val="5B9BD5" w:themeColor="accent1"/>
      <w:spacing w:val="5"/>
      <w:lang w:val="da-DK"/>
    </w:rPr>
  </w:style>
  <w:style w:type="character" w:styleId="Linjenummer">
    <w:name w:val="line number"/>
    <w:basedOn w:val="Standardskrifttypeiafsnit"/>
    <w:uiPriority w:val="99"/>
    <w:semiHidden/>
    <w:unhideWhenUsed/>
    <w:rsid w:val="007E0E30"/>
    <w:rPr>
      <w:lang w:val="da-DK"/>
    </w:rPr>
  </w:style>
  <w:style w:type="paragraph" w:styleId="Liste">
    <w:name w:val="List"/>
    <w:basedOn w:val="Normal"/>
    <w:uiPriority w:val="99"/>
    <w:semiHidden/>
    <w:unhideWhenUsed/>
    <w:rsid w:val="007E0E30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7E0E30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7E0E30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7E0E30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7E0E30"/>
    <w:pPr>
      <w:ind w:left="1415" w:hanging="283"/>
      <w:contextualSpacing/>
    </w:pPr>
  </w:style>
  <w:style w:type="paragraph" w:styleId="Listeoverfigurer">
    <w:name w:val="table of figures"/>
    <w:basedOn w:val="Normal"/>
    <w:next w:val="Normal"/>
    <w:uiPriority w:val="99"/>
    <w:semiHidden/>
    <w:unhideWhenUsed/>
    <w:rsid w:val="007E0E30"/>
    <w:pPr>
      <w:spacing w:after="0"/>
    </w:pPr>
  </w:style>
  <w:style w:type="paragraph" w:styleId="Listeafsnit">
    <w:name w:val="List Paragraph"/>
    <w:basedOn w:val="Normal"/>
    <w:uiPriority w:val="34"/>
    <w:qFormat/>
    <w:rsid w:val="007E0E30"/>
    <w:pPr>
      <w:ind w:left="720"/>
      <w:contextualSpacing/>
    </w:pPr>
  </w:style>
  <w:style w:type="table" w:styleId="Listetabel1-lys">
    <w:name w:val="List Table 1 Light"/>
    <w:basedOn w:val="Tabel-Normal"/>
    <w:uiPriority w:val="46"/>
    <w:rsid w:val="007E0E3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tabel1-lys-farve1">
    <w:name w:val="List Table 1 Light Accent 1"/>
    <w:basedOn w:val="Tabel-Normal"/>
    <w:uiPriority w:val="46"/>
    <w:rsid w:val="007E0E3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etabel1-lys-farve2">
    <w:name w:val="List Table 1 Light Accent 2"/>
    <w:basedOn w:val="Tabel-Normal"/>
    <w:uiPriority w:val="46"/>
    <w:rsid w:val="007E0E3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etabel1-lys-farve3">
    <w:name w:val="List Table 1 Light Accent 3"/>
    <w:basedOn w:val="Tabel-Normal"/>
    <w:uiPriority w:val="46"/>
    <w:rsid w:val="007E0E3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etabel1-lys-farve4">
    <w:name w:val="List Table 1 Light Accent 4"/>
    <w:basedOn w:val="Tabel-Normal"/>
    <w:uiPriority w:val="46"/>
    <w:rsid w:val="007E0E3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etabel1-lys-farve5">
    <w:name w:val="List Table 1 Light Accent 5"/>
    <w:basedOn w:val="Tabel-Normal"/>
    <w:uiPriority w:val="46"/>
    <w:rsid w:val="007E0E3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etabel1-lys-farve6">
    <w:name w:val="List Table 1 Light Accent 6"/>
    <w:basedOn w:val="Tabel-Normal"/>
    <w:uiPriority w:val="46"/>
    <w:rsid w:val="007E0E3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etabel2">
    <w:name w:val="List Table 2"/>
    <w:basedOn w:val="Tabel-Normal"/>
    <w:uiPriority w:val="47"/>
    <w:rsid w:val="007E0E3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tabel2-farve1">
    <w:name w:val="List Table 2 Accent 1"/>
    <w:basedOn w:val="Tabel-Normal"/>
    <w:uiPriority w:val="47"/>
    <w:rsid w:val="007E0E3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etabel2-farve2">
    <w:name w:val="List Table 2 Accent 2"/>
    <w:basedOn w:val="Tabel-Normal"/>
    <w:uiPriority w:val="47"/>
    <w:rsid w:val="007E0E30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etabel2-farve3">
    <w:name w:val="List Table 2 Accent 3"/>
    <w:basedOn w:val="Tabel-Normal"/>
    <w:uiPriority w:val="47"/>
    <w:rsid w:val="007E0E30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etabel2-farve4">
    <w:name w:val="List Table 2 Accent 4"/>
    <w:basedOn w:val="Tabel-Normal"/>
    <w:uiPriority w:val="47"/>
    <w:rsid w:val="007E0E30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etabel2-farve5">
    <w:name w:val="List Table 2 Accent 5"/>
    <w:basedOn w:val="Tabel-Normal"/>
    <w:uiPriority w:val="47"/>
    <w:rsid w:val="007E0E3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etabel2-farve6">
    <w:name w:val="List Table 2 Accent 6"/>
    <w:basedOn w:val="Tabel-Normal"/>
    <w:uiPriority w:val="47"/>
    <w:rsid w:val="007E0E30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etabel3">
    <w:name w:val="List Table 3"/>
    <w:basedOn w:val="Tabel-Normal"/>
    <w:uiPriority w:val="48"/>
    <w:rsid w:val="007E0E30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etabel3-farve1">
    <w:name w:val="List Table 3 Accent 1"/>
    <w:basedOn w:val="Tabel-Normal"/>
    <w:uiPriority w:val="48"/>
    <w:rsid w:val="007E0E30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etabel3-farve2">
    <w:name w:val="List Table 3 Accent 2"/>
    <w:basedOn w:val="Tabel-Normal"/>
    <w:uiPriority w:val="48"/>
    <w:rsid w:val="007E0E30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Listetabel3-farve3">
    <w:name w:val="List Table 3 Accent 3"/>
    <w:basedOn w:val="Tabel-Normal"/>
    <w:uiPriority w:val="48"/>
    <w:rsid w:val="007E0E30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Listetabel3-farve4">
    <w:name w:val="List Table 3 Accent 4"/>
    <w:basedOn w:val="Tabel-Normal"/>
    <w:uiPriority w:val="48"/>
    <w:rsid w:val="007E0E30"/>
    <w:pPr>
      <w:spacing w:after="0" w:line="240" w:lineRule="auto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Listetabel3-farve5">
    <w:name w:val="List Table 3 Accent 5"/>
    <w:basedOn w:val="Tabel-Normal"/>
    <w:uiPriority w:val="48"/>
    <w:rsid w:val="007E0E30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Listetabel3-farve6">
    <w:name w:val="List Table 3 Accent 6"/>
    <w:basedOn w:val="Tabel-Normal"/>
    <w:uiPriority w:val="48"/>
    <w:rsid w:val="007E0E30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istetabel4">
    <w:name w:val="List Table 4"/>
    <w:basedOn w:val="Tabel-Normal"/>
    <w:uiPriority w:val="49"/>
    <w:rsid w:val="007E0E30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tabel4-farve1">
    <w:name w:val="List Table 4 Accent 1"/>
    <w:basedOn w:val="Tabel-Normal"/>
    <w:uiPriority w:val="49"/>
    <w:rsid w:val="007E0E30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etabel4-farve2">
    <w:name w:val="List Table 4 Accent 2"/>
    <w:basedOn w:val="Tabel-Normal"/>
    <w:uiPriority w:val="49"/>
    <w:rsid w:val="007E0E30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etabel4-farve3">
    <w:name w:val="List Table 4 Accent 3"/>
    <w:basedOn w:val="Tabel-Normal"/>
    <w:uiPriority w:val="49"/>
    <w:rsid w:val="007E0E30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etabel4-farve4">
    <w:name w:val="List Table 4 Accent 4"/>
    <w:basedOn w:val="Tabel-Normal"/>
    <w:uiPriority w:val="49"/>
    <w:rsid w:val="007E0E30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etabel4-farve5">
    <w:name w:val="List Table 4 Accent 5"/>
    <w:basedOn w:val="Tabel-Normal"/>
    <w:uiPriority w:val="49"/>
    <w:rsid w:val="007E0E30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etabel4-farve6">
    <w:name w:val="List Table 4 Accent 6"/>
    <w:basedOn w:val="Tabel-Normal"/>
    <w:uiPriority w:val="49"/>
    <w:rsid w:val="007E0E30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etabel5-mrk">
    <w:name w:val="List Table 5 Dark"/>
    <w:basedOn w:val="Tabel-Normal"/>
    <w:uiPriority w:val="50"/>
    <w:rsid w:val="007E0E3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1">
    <w:name w:val="List Table 5 Dark Accent 1"/>
    <w:basedOn w:val="Tabel-Normal"/>
    <w:uiPriority w:val="50"/>
    <w:rsid w:val="007E0E3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2">
    <w:name w:val="List Table 5 Dark Accent 2"/>
    <w:basedOn w:val="Tabel-Normal"/>
    <w:uiPriority w:val="50"/>
    <w:rsid w:val="007E0E3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3">
    <w:name w:val="List Table 5 Dark Accent 3"/>
    <w:basedOn w:val="Tabel-Normal"/>
    <w:uiPriority w:val="50"/>
    <w:rsid w:val="007E0E3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4">
    <w:name w:val="List Table 5 Dark Accent 4"/>
    <w:basedOn w:val="Tabel-Normal"/>
    <w:uiPriority w:val="50"/>
    <w:rsid w:val="007E0E3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5">
    <w:name w:val="List Table 5 Dark Accent 5"/>
    <w:basedOn w:val="Tabel-Normal"/>
    <w:uiPriority w:val="50"/>
    <w:rsid w:val="007E0E3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6">
    <w:name w:val="List Table 5 Dark Accent 6"/>
    <w:basedOn w:val="Tabel-Normal"/>
    <w:uiPriority w:val="50"/>
    <w:rsid w:val="007E0E30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6-farverig">
    <w:name w:val="List Table 6 Colorful"/>
    <w:basedOn w:val="Tabel-Normal"/>
    <w:uiPriority w:val="51"/>
    <w:rsid w:val="007E0E3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tabel6-farverig-farve1">
    <w:name w:val="List Table 6 Colorful Accent 1"/>
    <w:basedOn w:val="Tabel-Normal"/>
    <w:uiPriority w:val="51"/>
    <w:rsid w:val="007E0E30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etabel6-farverig-farve2">
    <w:name w:val="List Table 6 Colorful Accent 2"/>
    <w:basedOn w:val="Tabel-Normal"/>
    <w:uiPriority w:val="51"/>
    <w:rsid w:val="007E0E30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etabel6-farverig-farve3">
    <w:name w:val="List Table 6 Colorful Accent 3"/>
    <w:basedOn w:val="Tabel-Normal"/>
    <w:uiPriority w:val="51"/>
    <w:rsid w:val="007E0E30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etabel6-farverig-farve4">
    <w:name w:val="List Table 6 Colorful Accent 4"/>
    <w:basedOn w:val="Tabel-Normal"/>
    <w:uiPriority w:val="51"/>
    <w:rsid w:val="007E0E30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etabel6-farverig-farve5">
    <w:name w:val="List Table 6 Colorful Accent 5"/>
    <w:basedOn w:val="Tabel-Normal"/>
    <w:uiPriority w:val="51"/>
    <w:rsid w:val="007E0E30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etabel6-farverig-farve6">
    <w:name w:val="List Table 6 Colorful Accent 6"/>
    <w:basedOn w:val="Tabel-Normal"/>
    <w:uiPriority w:val="51"/>
    <w:rsid w:val="007E0E30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etabel7-farverig">
    <w:name w:val="List Table 7 Colorful"/>
    <w:basedOn w:val="Tabel-Normal"/>
    <w:uiPriority w:val="52"/>
    <w:rsid w:val="007E0E30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1">
    <w:name w:val="List Table 7 Colorful Accent 1"/>
    <w:basedOn w:val="Tabel-Normal"/>
    <w:uiPriority w:val="52"/>
    <w:rsid w:val="007E0E30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2">
    <w:name w:val="List Table 7 Colorful Accent 2"/>
    <w:basedOn w:val="Tabel-Normal"/>
    <w:uiPriority w:val="52"/>
    <w:rsid w:val="007E0E30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3">
    <w:name w:val="List Table 7 Colorful Accent 3"/>
    <w:basedOn w:val="Tabel-Normal"/>
    <w:uiPriority w:val="52"/>
    <w:rsid w:val="007E0E30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4">
    <w:name w:val="List Table 7 Colorful Accent 4"/>
    <w:basedOn w:val="Tabel-Normal"/>
    <w:uiPriority w:val="52"/>
    <w:rsid w:val="007E0E30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5">
    <w:name w:val="List Table 7 Colorful Accent 5"/>
    <w:basedOn w:val="Tabel-Normal"/>
    <w:uiPriority w:val="52"/>
    <w:rsid w:val="007E0E30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6">
    <w:name w:val="List Table 7 Colorful Accent 6"/>
    <w:basedOn w:val="Tabel-Normal"/>
    <w:uiPriority w:val="52"/>
    <w:rsid w:val="007E0E30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ysliste">
    <w:name w:val="Light List"/>
    <w:basedOn w:val="Tabel-Normal"/>
    <w:uiPriority w:val="61"/>
    <w:semiHidden/>
    <w:unhideWhenUsed/>
    <w:rsid w:val="007E0E3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61"/>
    <w:semiHidden/>
    <w:unhideWhenUsed/>
    <w:rsid w:val="007E0E30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ysliste-fremhvningsfarve2">
    <w:name w:val="Light List Accent 2"/>
    <w:basedOn w:val="Tabel-Normal"/>
    <w:uiPriority w:val="61"/>
    <w:semiHidden/>
    <w:unhideWhenUsed/>
    <w:rsid w:val="007E0E30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ysliste-fremhvningsfarve3">
    <w:name w:val="Light List Accent 3"/>
    <w:basedOn w:val="Tabel-Normal"/>
    <w:uiPriority w:val="61"/>
    <w:semiHidden/>
    <w:unhideWhenUsed/>
    <w:rsid w:val="007E0E30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ysliste-fremhvningsfarve4">
    <w:name w:val="Light List Accent 4"/>
    <w:basedOn w:val="Tabel-Normal"/>
    <w:uiPriority w:val="61"/>
    <w:semiHidden/>
    <w:unhideWhenUsed/>
    <w:rsid w:val="007E0E30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ysliste-fremhvningsfarve5">
    <w:name w:val="Light List Accent 5"/>
    <w:basedOn w:val="Tabel-Normal"/>
    <w:uiPriority w:val="61"/>
    <w:semiHidden/>
    <w:unhideWhenUsed/>
    <w:rsid w:val="007E0E30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ysliste-fremhvningsfarve6">
    <w:name w:val="Light List Accent 6"/>
    <w:basedOn w:val="Tabel-Normal"/>
    <w:uiPriority w:val="61"/>
    <w:semiHidden/>
    <w:unhideWhenUsed/>
    <w:rsid w:val="007E0E30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ysskygge">
    <w:name w:val="Light Shading"/>
    <w:basedOn w:val="Tabel-Normal"/>
    <w:uiPriority w:val="60"/>
    <w:semiHidden/>
    <w:unhideWhenUsed/>
    <w:rsid w:val="007E0E3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60"/>
    <w:semiHidden/>
    <w:unhideWhenUsed/>
    <w:rsid w:val="007E0E30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Lysskygge-fremhvningsfarve2">
    <w:name w:val="Light Shading Accent 2"/>
    <w:basedOn w:val="Tabel-Normal"/>
    <w:uiPriority w:val="60"/>
    <w:semiHidden/>
    <w:unhideWhenUsed/>
    <w:rsid w:val="007E0E30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ysskygge-fremhvningsfarve3">
    <w:name w:val="Light Shading Accent 3"/>
    <w:basedOn w:val="Tabel-Normal"/>
    <w:uiPriority w:val="60"/>
    <w:semiHidden/>
    <w:unhideWhenUsed/>
    <w:rsid w:val="007E0E30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ysskygge-fremhvningsfarve4">
    <w:name w:val="Light Shading Accent 4"/>
    <w:basedOn w:val="Tabel-Normal"/>
    <w:uiPriority w:val="60"/>
    <w:semiHidden/>
    <w:unhideWhenUsed/>
    <w:rsid w:val="007E0E30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Lysskygge-fremhvningsfarve5">
    <w:name w:val="Light Shading Accent 5"/>
    <w:basedOn w:val="Tabel-Normal"/>
    <w:uiPriority w:val="60"/>
    <w:semiHidden/>
    <w:unhideWhenUsed/>
    <w:rsid w:val="007E0E30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Lysskygge-fremhvningsfarve6">
    <w:name w:val="Light Shading Accent 6"/>
    <w:basedOn w:val="Tabel-Normal"/>
    <w:uiPriority w:val="60"/>
    <w:semiHidden/>
    <w:unhideWhenUsed/>
    <w:rsid w:val="007E0E30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Lystgitter">
    <w:name w:val="Light Grid"/>
    <w:basedOn w:val="Tabel-Normal"/>
    <w:uiPriority w:val="62"/>
    <w:semiHidden/>
    <w:unhideWhenUsed/>
    <w:rsid w:val="007E0E30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62"/>
    <w:semiHidden/>
    <w:unhideWhenUsed/>
    <w:rsid w:val="007E0E30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Lystgitter-fremhvningsfarve2">
    <w:name w:val="Light Grid Accent 2"/>
    <w:basedOn w:val="Tabel-Normal"/>
    <w:uiPriority w:val="62"/>
    <w:semiHidden/>
    <w:unhideWhenUsed/>
    <w:rsid w:val="007E0E30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Lystgitter-fremhvningsfarve3">
    <w:name w:val="Light Grid Accent 3"/>
    <w:basedOn w:val="Tabel-Normal"/>
    <w:uiPriority w:val="62"/>
    <w:semiHidden/>
    <w:unhideWhenUsed/>
    <w:rsid w:val="007E0E30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Lystgitter-fremhvningsfarve4">
    <w:name w:val="Light Grid Accent 4"/>
    <w:basedOn w:val="Tabel-Normal"/>
    <w:uiPriority w:val="62"/>
    <w:semiHidden/>
    <w:unhideWhenUsed/>
    <w:rsid w:val="007E0E30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Lystgitter-fremhvningsfarve5">
    <w:name w:val="Light Grid Accent 5"/>
    <w:basedOn w:val="Tabel-Normal"/>
    <w:uiPriority w:val="62"/>
    <w:semiHidden/>
    <w:unhideWhenUsed/>
    <w:rsid w:val="007E0E30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Lystgitter-fremhvningsfarve6">
    <w:name w:val="Light Grid Accent 6"/>
    <w:basedOn w:val="Tabel-Normal"/>
    <w:uiPriority w:val="62"/>
    <w:semiHidden/>
    <w:unhideWhenUsed/>
    <w:rsid w:val="007E0E30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paragraph" w:styleId="Mailsignatur">
    <w:name w:val="E-mail Signature"/>
    <w:basedOn w:val="Normal"/>
    <w:link w:val="MailsignaturTegn"/>
    <w:uiPriority w:val="99"/>
    <w:semiHidden/>
    <w:unhideWhenUsed/>
    <w:rsid w:val="007E0E30"/>
    <w:pPr>
      <w:spacing w:after="0" w:line="240" w:lineRule="auto"/>
    </w:pPr>
  </w:style>
  <w:style w:type="character" w:customStyle="1" w:styleId="MailsignaturTegn">
    <w:name w:val="Mailsignatur Tegn"/>
    <w:basedOn w:val="Standardskrifttypeiafsnit"/>
    <w:link w:val="Mailsignatur"/>
    <w:uiPriority w:val="99"/>
    <w:semiHidden/>
    <w:rsid w:val="007E0E30"/>
    <w:rPr>
      <w:lang w:val="da-DK"/>
    </w:rPr>
  </w:style>
  <w:style w:type="paragraph" w:styleId="Makrotekst">
    <w:name w:val="macro"/>
    <w:link w:val="MakrotekstTegn"/>
    <w:uiPriority w:val="99"/>
    <w:semiHidden/>
    <w:unhideWhenUsed/>
    <w:rsid w:val="007E0E3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/>
    </w:pPr>
    <w:rPr>
      <w:rFonts w:ascii="Consolas" w:hAnsi="Consolas"/>
      <w:sz w:val="20"/>
      <w:szCs w:val="20"/>
    </w:rPr>
  </w:style>
  <w:style w:type="character" w:customStyle="1" w:styleId="MakrotekstTegn">
    <w:name w:val="Makrotekst Tegn"/>
    <w:basedOn w:val="Standardskrifttypeiafsnit"/>
    <w:link w:val="Makrotekst"/>
    <w:uiPriority w:val="99"/>
    <w:semiHidden/>
    <w:rsid w:val="007E0E30"/>
    <w:rPr>
      <w:rFonts w:ascii="Consolas" w:hAnsi="Consolas"/>
      <w:sz w:val="20"/>
      <w:szCs w:val="20"/>
      <w:lang w:val="da-DK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7E0E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7E0E30"/>
    <w:rPr>
      <w:rFonts w:ascii="Segoe UI" w:hAnsi="Segoe UI" w:cs="Segoe UI"/>
      <w:sz w:val="18"/>
      <w:szCs w:val="18"/>
      <w:lang w:val="da-DK"/>
    </w:rPr>
  </w:style>
  <w:style w:type="table" w:styleId="Mediumgitter1">
    <w:name w:val="Medium Grid 1"/>
    <w:basedOn w:val="Tabel-Normal"/>
    <w:uiPriority w:val="67"/>
    <w:semiHidden/>
    <w:unhideWhenUsed/>
    <w:rsid w:val="007E0E3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67"/>
    <w:semiHidden/>
    <w:unhideWhenUsed/>
    <w:rsid w:val="007E0E30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Mediumgitter1-fremhvningsfarve2">
    <w:name w:val="Medium Grid 1 Accent 2"/>
    <w:basedOn w:val="Tabel-Normal"/>
    <w:uiPriority w:val="67"/>
    <w:semiHidden/>
    <w:unhideWhenUsed/>
    <w:rsid w:val="007E0E30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ediumgitter1-fremhvningsfarve3">
    <w:name w:val="Medium Grid 1 Accent 3"/>
    <w:basedOn w:val="Tabel-Normal"/>
    <w:uiPriority w:val="67"/>
    <w:semiHidden/>
    <w:unhideWhenUsed/>
    <w:rsid w:val="007E0E30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ediumgitter1-fremhvningsfarve4">
    <w:name w:val="Medium Grid 1 Accent 4"/>
    <w:basedOn w:val="Tabel-Normal"/>
    <w:uiPriority w:val="67"/>
    <w:semiHidden/>
    <w:unhideWhenUsed/>
    <w:rsid w:val="007E0E30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ediumgitter1-fremhvningsfarve5">
    <w:name w:val="Medium Grid 1 Accent 5"/>
    <w:basedOn w:val="Tabel-Normal"/>
    <w:uiPriority w:val="67"/>
    <w:semiHidden/>
    <w:unhideWhenUsed/>
    <w:rsid w:val="007E0E30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Mediumgitter1-fremhvningsfarve6">
    <w:name w:val="Medium Grid 1 Accent 6"/>
    <w:basedOn w:val="Tabel-Normal"/>
    <w:uiPriority w:val="67"/>
    <w:semiHidden/>
    <w:unhideWhenUsed/>
    <w:rsid w:val="007E0E30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itter2">
    <w:name w:val="Medium Grid 2"/>
    <w:basedOn w:val="Tabel-Normal"/>
    <w:uiPriority w:val="68"/>
    <w:semiHidden/>
    <w:unhideWhenUsed/>
    <w:rsid w:val="007E0E3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68"/>
    <w:semiHidden/>
    <w:unhideWhenUsed/>
    <w:rsid w:val="007E0E3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68"/>
    <w:semiHidden/>
    <w:unhideWhenUsed/>
    <w:rsid w:val="007E0E3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68"/>
    <w:semiHidden/>
    <w:unhideWhenUsed/>
    <w:rsid w:val="007E0E3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68"/>
    <w:semiHidden/>
    <w:unhideWhenUsed/>
    <w:rsid w:val="007E0E3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68"/>
    <w:semiHidden/>
    <w:unhideWhenUsed/>
    <w:rsid w:val="007E0E3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68"/>
    <w:semiHidden/>
    <w:unhideWhenUsed/>
    <w:rsid w:val="007E0E3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69"/>
    <w:semiHidden/>
    <w:unhideWhenUsed/>
    <w:rsid w:val="007E0E3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69"/>
    <w:semiHidden/>
    <w:unhideWhenUsed/>
    <w:rsid w:val="007E0E3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Mediumgitter3-fremhvningsfarve2">
    <w:name w:val="Medium Grid 3 Accent 2"/>
    <w:basedOn w:val="Tabel-Normal"/>
    <w:uiPriority w:val="69"/>
    <w:semiHidden/>
    <w:unhideWhenUsed/>
    <w:rsid w:val="007E0E3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ediumgitter3-fremhvningsfarve3">
    <w:name w:val="Medium Grid 3 Accent 3"/>
    <w:basedOn w:val="Tabel-Normal"/>
    <w:uiPriority w:val="69"/>
    <w:semiHidden/>
    <w:unhideWhenUsed/>
    <w:rsid w:val="007E0E3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ediumgitter3-fremhvningsfarve4">
    <w:name w:val="Medium Grid 3 Accent 4"/>
    <w:basedOn w:val="Tabel-Normal"/>
    <w:uiPriority w:val="69"/>
    <w:semiHidden/>
    <w:unhideWhenUsed/>
    <w:rsid w:val="007E0E3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ediumgitter3-fremhvningsfarve5">
    <w:name w:val="Medium Grid 3 Accent 5"/>
    <w:basedOn w:val="Tabel-Normal"/>
    <w:uiPriority w:val="69"/>
    <w:semiHidden/>
    <w:unhideWhenUsed/>
    <w:rsid w:val="007E0E3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Mediumgitter3-fremhvningsfarve6">
    <w:name w:val="Medium Grid 3 Accent 6"/>
    <w:basedOn w:val="Tabel-Normal"/>
    <w:uiPriority w:val="69"/>
    <w:semiHidden/>
    <w:unhideWhenUsed/>
    <w:rsid w:val="007E0E30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Mediumliste1">
    <w:name w:val="Medium List 1"/>
    <w:basedOn w:val="Tabel-Normal"/>
    <w:uiPriority w:val="65"/>
    <w:semiHidden/>
    <w:unhideWhenUsed/>
    <w:rsid w:val="007E0E3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65"/>
    <w:semiHidden/>
    <w:unhideWhenUsed/>
    <w:rsid w:val="007E0E3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Mediumliste1-fremhvningsfarve2">
    <w:name w:val="Medium List 1 Accent 2"/>
    <w:basedOn w:val="Tabel-Normal"/>
    <w:uiPriority w:val="65"/>
    <w:semiHidden/>
    <w:unhideWhenUsed/>
    <w:rsid w:val="007E0E3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ediumliste1-fremhvningsfarve3">
    <w:name w:val="Medium List 1 Accent 3"/>
    <w:basedOn w:val="Tabel-Normal"/>
    <w:uiPriority w:val="65"/>
    <w:semiHidden/>
    <w:unhideWhenUsed/>
    <w:rsid w:val="007E0E3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liste1-fremhvningsfarve4">
    <w:name w:val="Medium List 1 Accent 4"/>
    <w:basedOn w:val="Tabel-Normal"/>
    <w:uiPriority w:val="65"/>
    <w:semiHidden/>
    <w:unhideWhenUsed/>
    <w:rsid w:val="007E0E3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ediumliste1-fremhvningsfarve5">
    <w:name w:val="Medium List 1 Accent 5"/>
    <w:basedOn w:val="Tabel-Normal"/>
    <w:uiPriority w:val="65"/>
    <w:semiHidden/>
    <w:unhideWhenUsed/>
    <w:rsid w:val="007E0E3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Mediumliste1-fremhvningsfarve6">
    <w:name w:val="Medium List 1 Accent 6"/>
    <w:basedOn w:val="Tabel-Normal"/>
    <w:uiPriority w:val="65"/>
    <w:semiHidden/>
    <w:unhideWhenUsed/>
    <w:rsid w:val="007E0E30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ediumliste2">
    <w:name w:val="Medium List 2"/>
    <w:basedOn w:val="Tabel-Normal"/>
    <w:uiPriority w:val="66"/>
    <w:semiHidden/>
    <w:unhideWhenUsed/>
    <w:rsid w:val="007E0E3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66"/>
    <w:semiHidden/>
    <w:unhideWhenUsed/>
    <w:rsid w:val="007E0E3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66"/>
    <w:semiHidden/>
    <w:unhideWhenUsed/>
    <w:rsid w:val="007E0E3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66"/>
    <w:semiHidden/>
    <w:unhideWhenUsed/>
    <w:rsid w:val="007E0E3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66"/>
    <w:semiHidden/>
    <w:unhideWhenUsed/>
    <w:rsid w:val="007E0E3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66"/>
    <w:semiHidden/>
    <w:unhideWhenUsed/>
    <w:rsid w:val="007E0E3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66"/>
    <w:semiHidden/>
    <w:unhideWhenUsed/>
    <w:rsid w:val="007E0E30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63"/>
    <w:semiHidden/>
    <w:unhideWhenUsed/>
    <w:rsid w:val="007E0E30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63"/>
    <w:semiHidden/>
    <w:unhideWhenUsed/>
    <w:rsid w:val="007E0E30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63"/>
    <w:semiHidden/>
    <w:unhideWhenUsed/>
    <w:rsid w:val="007E0E30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63"/>
    <w:semiHidden/>
    <w:unhideWhenUsed/>
    <w:rsid w:val="007E0E30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63"/>
    <w:semiHidden/>
    <w:unhideWhenUsed/>
    <w:rsid w:val="007E0E30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63"/>
    <w:semiHidden/>
    <w:unhideWhenUsed/>
    <w:rsid w:val="007E0E30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63"/>
    <w:semiHidden/>
    <w:unhideWhenUsed/>
    <w:rsid w:val="007E0E30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64"/>
    <w:semiHidden/>
    <w:unhideWhenUsed/>
    <w:rsid w:val="007E0E3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64"/>
    <w:semiHidden/>
    <w:unhideWhenUsed/>
    <w:rsid w:val="007E0E3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64"/>
    <w:semiHidden/>
    <w:unhideWhenUsed/>
    <w:rsid w:val="007E0E3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64"/>
    <w:semiHidden/>
    <w:unhideWhenUsed/>
    <w:rsid w:val="007E0E3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64"/>
    <w:semiHidden/>
    <w:unhideWhenUsed/>
    <w:rsid w:val="007E0E3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64"/>
    <w:semiHidden/>
    <w:unhideWhenUsed/>
    <w:rsid w:val="007E0E3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64"/>
    <w:semiHidden/>
    <w:unhideWhenUsed/>
    <w:rsid w:val="007E0E30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nil"/>
          <w:right w:val="nil"/>
          <w:insideH w:val="nil"/>
          <w:insideV w:val="nil"/>
        </w:tcBorders>
      </w:tcPr>
    </w:tblStylePr>
  </w:style>
  <w:style w:type="paragraph" w:styleId="Modtageradresse">
    <w:name w:val="envelope address"/>
    <w:basedOn w:val="Normal"/>
    <w:uiPriority w:val="99"/>
    <w:semiHidden/>
    <w:unhideWhenUsed/>
    <w:rsid w:val="007E0E30"/>
    <w:pPr>
      <w:framePr w:w="7920" w:h="1980" w:hRule="exact" w:hSpace="141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table" w:styleId="Mrkliste">
    <w:name w:val="Dark List"/>
    <w:basedOn w:val="Tabel-Normal"/>
    <w:uiPriority w:val="70"/>
    <w:semiHidden/>
    <w:unhideWhenUsed/>
    <w:rsid w:val="007E0E3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70"/>
    <w:semiHidden/>
    <w:unhideWhenUsed/>
    <w:rsid w:val="007E0E3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Mrkliste-fremhvningsfarve2">
    <w:name w:val="Dark List Accent 2"/>
    <w:basedOn w:val="Tabel-Normal"/>
    <w:uiPriority w:val="70"/>
    <w:semiHidden/>
    <w:unhideWhenUsed/>
    <w:rsid w:val="007E0E3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Mrkliste-fremhvningsfarve3">
    <w:name w:val="Dark List Accent 3"/>
    <w:basedOn w:val="Tabel-Normal"/>
    <w:uiPriority w:val="70"/>
    <w:semiHidden/>
    <w:unhideWhenUsed/>
    <w:rsid w:val="007E0E3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Mrkliste-fremhvningsfarve4">
    <w:name w:val="Dark List Accent 4"/>
    <w:basedOn w:val="Tabel-Normal"/>
    <w:uiPriority w:val="70"/>
    <w:semiHidden/>
    <w:unhideWhenUsed/>
    <w:rsid w:val="007E0E3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Mrkliste-fremhvningsfarve5">
    <w:name w:val="Dark List Accent 5"/>
    <w:basedOn w:val="Tabel-Normal"/>
    <w:uiPriority w:val="70"/>
    <w:semiHidden/>
    <w:unhideWhenUsed/>
    <w:rsid w:val="007E0E3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Mrkliste-fremhvningsfarve6">
    <w:name w:val="Dark List Accent 6"/>
    <w:basedOn w:val="Tabel-Normal"/>
    <w:uiPriority w:val="70"/>
    <w:semiHidden/>
    <w:unhideWhenUsed/>
    <w:rsid w:val="007E0E3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NormalWeb">
    <w:name w:val="Normal (Web)"/>
    <w:basedOn w:val="Normal"/>
    <w:uiPriority w:val="99"/>
    <w:semiHidden/>
    <w:unhideWhenUsed/>
    <w:rsid w:val="007E0E30"/>
    <w:rPr>
      <w:rFonts w:ascii="Times New Roman" w:hAnsi="Times New Roman" w:cs="Times New Roman"/>
      <w:sz w:val="24"/>
      <w:szCs w:val="24"/>
    </w:rPr>
  </w:style>
  <w:style w:type="paragraph" w:styleId="Normalindrykning">
    <w:name w:val="Normal Indent"/>
    <w:basedOn w:val="Normal"/>
    <w:uiPriority w:val="99"/>
    <w:semiHidden/>
    <w:unhideWhenUsed/>
    <w:rsid w:val="007E0E30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unhideWhenUsed/>
    <w:rsid w:val="007E0E30"/>
    <w:pPr>
      <w:spacing w:after="0" w:line="240" w:lineRule="auto"/>
    </w:pPr>
  </w:style>
  <w:style w:type="character" w:customStyle="1" w:styleId="NoteoverskriftTegn">
    <w:name w:val="Noteoverskrift Tegn"/>
    <w:basedOn w:val="Standardskrifttypeiafsnit"/>
    <w:link w:val="Noteoverskrift"/>
    <w:uiPriority w:val="99"/>
    <w:semiHidden/>
    <w:rsid w:val="007E0E30"/>
    <w:rPr>
      <w:lang w:val="da-DK"/>
    </w:rPr>
  </w:style>
  <w:style w:type="paragraph" w:styleId="Opstilling-forts">
    <w:name w:val="List Continue"/>
    <w:basedOn w:val="Normal"/>
    <w:uiPriority w:val="99"/>
    <w:semiHidden/>
    <w:unhideWhenUsed/>
    <w:rsid w:val="007E0E30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unhideWhenUsed/>
    <w:rsid w:val="007E0E30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unhideWhenUsed/>
    <w:rsid w:val="007E0E30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unhideWhenUsed/>
    <w:rsid w:val="007E0E30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unhideWhenUsed/>
    <w:rsid w:val="007E0E30"/>
    <w:pPr>
      <w:spacing w:after="120"/>
      <w:ind w:left="1415"/>
      <w:contextualSpacing/>
    </w:pPr>
  </w:style>
  <w:style w:type="paragraph" w:styleId="Opstilling-punkttegn">
    <w:name w:val="List Bullet"/>
    <w:basedOn w:val="Normal"/>
    <w:uiPriority w:val="99"/>
    <w:semiHidden/>
    <w:unhideWhenUsed/>
    <w:rsid w:val="007E0E30"/>
    <w:pPr>
      <w:numPr>
        <w:numId w:val="1"/>
      </w:numPr>
      <w:contextualSpacing/>
    </w:pPr>
  </w:style>
  <w:style w:type="paragraph" w:styleId="Opstilling-punkttegn2">
    <w:name w:val="List Bullet 2"/>
    <w:basedOn w:val="Normal"/>
    <w:uiPriority w:val="99"/>
    <w:semiHidden/>
    <w:unhideWhenUsed/>
    <w:rsid w:val="007E0E30"/>
    <w:pPr>
      <w:numPr>
        <w:numId w:val="2"/>
      </w:numPr>
      <w:contextualSpacing/>
    </w:pPr>
  </w:style>
  <w:style w:type="paragraph" w:styleId="Opstilling-punkttegn3">
    <w:name w:val="List Bullet 3"/>
    <w:basedOn w:val="Normal"/>
    <w:uiPriority w:val="99"/>
    <w:semiHidden/>
    <w:unhideWhenUsed/>
    <w:rsid w:val="007E0E30"/>
    <w:pPr>
      <w:numPr>
        <w:numId w:val="3"/>
      </w:numPr>
      <w:contextualSpacing/>
    </w:pPr>
  </w:style>
  <w:style w:type="paragraph" w:styleId="Opstilling-punkttegn4">
    <w:name w:val="List Bullet 4"/>
    <w:basedOn w:val="Normal"/>
    <w:uiPriority w:val="99"/>
    <w:semiHidden/>
    <w:unhideWhenUsed/>
    <w:rsid w:val="007E0E30"/>
    <w:pPr>
      <w:numPr>
        <w:numId w:val="4"/>
      </w:numPr>
      <w:contextualSpacing/>
    </w:pPr>
  </w:style>
  <w:style w:type="paragraph" w:styleId="Opstilling-punkttegn5">
    <w:name w:val="List Bullet 5"/>
    <w:basedOn w:val="Normal"/>
    <w:uiPriority w:val="99"/>
    <w:semiHidden/>
    <w:unhideWhenUsed/>
    <w:rsid w:val="007E0E30"/>
    <w:pPr>
      <w:numPr>
        <w:numId w:val="5"/>
      </w:numPr>
      <w:contextualSpacing/>
    </w:pPr>
  </w:style>
  <w:style w:type="paragraph" w:styleId="Opstilling-talellerbogst">
    <w:name w:val="List Number"/>
    <w:basedOn w:val="Normal"/>
    <w:uiPriority w:val="99"/>
    <w:semiHidden/>
    <w:unhideWhenUsed/>
    <w:rsid w:val="007E0E30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99"/>
    <w:semiHidden/>
    <w:unhideWhenUsed/>
    <w:rsid w:val="007E0E30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99"/>
    <w:semiHidden/>
    <w:unhideWhenUsed/>
    <w:rsid w:val="007E0E30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99"/>
    <w:semiHidden/>
    <w:unhideWhenUsed/>
    <w:rsid w:val="007E0E30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99"/>
    <w:semiHidden/>
    <w:unhideWhenUsed/>
    <w:rsid w:val="007E0E30"/>
    <w:pPr>
      <w:numPr>
        <w:numId w:val="10"/>
      </w:numPr>
      <w:contextualSpacing/>
    </w:pPr>
  </w:style>
  <w:style w:type="character" w:customStyle="1" w:styleId="Overskrift1Tegn">
    <w:name w:val="Overskrift 1 Tegn"/>
    <w:basedOn w:val="Standardskrifttypeiafsnit"/>
    <w:link w:val="Overskrift1"/>
    <w:uiPriority w:val="9"/>
    <w:rsid w:val="007E0E30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da-DK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7E0E30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7E0E30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da-DK"/>
    </w:rPr>
  </w:style>
  <w:style w:type="character" w:customStyle="1" w:styleId="Overskrift3Tegn">
    <w:name w:val="Overskrift 3 Tegn"/>
    <w:basedOn w:val="Standardskrifttypeiafsnit"/>
    <w:link w:val="Overskrift3"/>
    <w:uiPriority w:val="9"/>
    <w:semiHidden/>
    <w:rsid w:val="007E0E30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da-DK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7E0E30"/>
    <w:rPr>
      <w:rFonts w:asciiTheme="majorHAnsi" w:eastAsiaTheme="majorEastAsia" w:hAnsiTheme="majorHAnsi" w:cstheme="majorBidi"/>
      <w:i/>
      <w:iCs/>
      <w:color w:val="2E74B5" w:themeColor="accent1" w:themeShade="BF"/>
      <w:lang w:val="da-DK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7E0E30"/>
    <w:rPr>
      <w:rFonts w:asciiTheme="majorHAnsi" w:eastAsiaTheme="majorEastAsia" w:hAnsiTheme="majorHAnsi" w:cstheme="majorBidi"/>
      <w:color w:val="2E74B5" w:themeColor="accent1" w:themeShade="BF"/>
      <w:lang w:val="da-DK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7E0E30"/>
    <w:rPr>
      <w:rFonts w:asciiTheme="majorHAnsi" w:eastAsiaTheme="majorEastAsia" w:hAnsiTheme="majorHAnsi" w:cstheme="majorBidi"/>
      <w:color w:val="1F4D78" w:themeColor="accent1" w:themeShade="7F"/>
      <w:lang w:val="da-DK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7E0E30"/>
    <w:rPr>
      <w:rFonts w:asciiTheme="majorHAnsi" w:eastAsiaTheme="majorEastAsia" w:hAnsiTheme="majorHAnsi" w:cstheme="majorBidi"/>
      <w:i/>
      <w:iCs/>
      <w:color w:val="1F4D78" w:themeColor="accent1" w:themeShade="7F"/>
      <w:lang w:val="da-DK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7E0E30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da-DK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7E0E30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da-DK"/>
    </w:rPr>
  </w:style>
  <w:style w:type="character" w:styleId="Pladsholdertekst">
    <w:name w:val="Placeholder Text"/>
    <w:basedOn w:val="Standardskrifttypeiafsnit"/>
    <w:uiPriority w:val="99"/>
    <w:semiHidden/>
    <w:rsid w:val="007E0E30"/>
    <w:rPr>
      <w:color w:val="808080"/>
      <w:lang w:val="da-DK"/>
    </w:rPr>
  </w:style>
  <w:style w:type="paragraph" w:styleId="Sidefod">
    <w:name w:val="footer"/>
    <w:basedOn w:val="Normal"/>
    <w:link w:val="SidefodTegn"/>
    <w:uiPriority w:val="99"/>
    <w:semiHidden/>
    <w:unhideWhenUsed/>
    <w:rsid w:val="007E0E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semiHidden/>
    <w:rsid w:val="007E0E30"/>
    <w:rPr>
      <w:lang w:val="da-DK"/>
    </w:rPr>
  </w:style>
  <w:style w:type="paragraph" w:styleId="Sidehoved">
    <w:name w:val="header"/>
    <w:basedOn w:val="Normal"/>
    <w:link w:val="SidehovedTegn"/>
    <w:uiPriority w:val="99"/>
    <w:semiHidden/>
    <w:unhideWhenUsed/>
    <w:rsid w:val="007E0E3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7E0E30"/>
    <w:rPr>
      <w:lang w:val="da-DK"/>
    </w:rPr>
  </w:style>
  <w:style w:type="character" w:styleId="Sidetal">
    <w:name w:val="page number"/>
    <w:basedOn w:val="Standardskrifttypeiafsnit"/>
    <w:uiPriority w:val="99"/>
    <w:semiHidden/>
    <w:unhideWhenUsed/>
    <w:rsid w:val="007E0E30"/>
    <w:rPr>
      <w:lang w:val="da-DK"/>
    </w:rPr>
  </w:style>
  <w:style w:type="paragraph" w:styleId="Sluthilsen">
    <w:name w:val="Closing"/>
    <w:basedOn w:val="Normal"/>
    <w:link w:val="SluthilsenTegn"/>
    <w:uiPriority w:val="99"/>
    <w:semiHidden/>
    <w:unhideWhenUsed/>
    <w:rsid w:val="007E0E30"/>
    <w:pPr>
      <w:spacing w:after="0"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7E0E30"/>
    <w:rPr>
      <w:lang w:val="da-DK"/>
    </w:rPr>
  </w:style>
  <w:style w:type="character" w:styleId="Slutnotehenvisning">
    <w:name w:val="endnote reference"/>
    <w:basedOn w:val="Standardskrifttypeiafsnit"/>
    <w:uiPriority w:val="99"/>
    <w:semiHidden/>
    <w:unhideWhenUsed/>
    <w:rsid w:val="007E0E30"/>
    <w:rPr>
      <w:vertAlign w:val="superscript"/>
      <w:lang w:val="da-DK"/>
    </w:rPr>
  </w:style>
  <w:style w:type="paragraph" w:styleId="Slutnotetekst">
    <w:name w:val="endnote text"/>
    <w:basedOn w:val="Normal"/>
    <w:link w:val="SlutnotetekstTegn"/>
    <w:uiPriority w:val="99"/>
    <w:semiHidden/>
    <w:unhideWhenUsed/>
    <w:rsid w:val="007E0E30"/>
    <w:pPr>
      <w:spacing w:after="0" w:line="240" w:lineRule="auto"/>
    </w:pPr>
    <w:rPr>
      <w:sz w:val="20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99"/>
    <w:semiHidden/>
    <w:rsid w:val="007E0E30"/>
    <w:rPr>
      <w:sz w:val="20"/>
      <w:szCs w:val="20"/>
      <w:lang w:val="da-DK"/>
    </w:rPr>
  </w:style>
  <w:style w:type="paragraph" w:styleId="Starthilsen">
    <w:name w:val="Salutation"/>
    <w:basedOn w:val="Normal"/>
    <w:next w:val="Normal"/>
    <w:link w:val="StarthilsenTegn"/>
    <w:uiPriority w:val="99"/>
    <w:semiHidden/>
    <w:unhideWhenUsed/>
    <w:rsid w:val="007E0E30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7E0E30"/>
    <w:rPr>
      <w:lang w:val="da-DK"/>
    </w:rPr>
  </w:style>
  <w:style w:type="character" w:styleId="Strk">
    <w:name w:val="Strong"/>
    <w:basedOn w:val="Standardskrifttypeiafsnit"/>
    <w:uiPriority w:val="22"/>
    <w:qFormat/>
    <w:rsid w:val="007E0E30"/>
    <w:rPr>
      <w:b/>
      <w:bCs/>
      <w:lang w:val="da-DK"/>
    </w:rPr>
  </w:style>
  <w:style w:type="paragraph" w:styleId="Strktcitat">
    <w:name w:val="Intense Quote"/>
    <w:basedOn w:val="Normal"/>
    <w:next w:val="Normal"/>
    <w:link w:val="StrktcitatTegn"/>
    <w:uiPriority w:val="30"/>
    <w:qFormat/>
    <w:rsid w:val="007E0E3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7E0E30"/>
    <w:rPr>
      <w:i/>
      <w:iCs/>
      <w:color w:val="5B9BD5" w:themeColor="accent1"/>
      <w:lang w:val="da-DK"/>
    </w:rPr>
  </w:style>
  <w:style w:type="character" w:styleId="Svagfremhvning">
    <w:name w:val="Subtle Emphasis"/>
    <w:basedOn w:val="Standardskrifttypeiafsnit"/>
    <w:uiPriority w:val="19"/>
    <w:qFormat/>
    <w:rsid w:val="007E0E30"/>
    <w:rPr>
      <w:i/>
      <w:iCs/>
      <w:color w:val="404040" w:themeColor="text1" w:themeTint="BF"/>
      <w:lang w:val="da-DK"/>
    </w:rPr>
  </w:style>
  <w:style w:type="character" w:styleId="Svaghenvisning">
    <w:name w:val="Subtle Reference"/>
    <w:basedOn w:val="Standardskrifttypeiafsnit"/>
    <w:uiPriority w:val="31"/>
    <w:qFormat/>
    <w:rsid w:val="007E0E30"/>
    <w:rPr>
      <w:smallCaps/>
      <w:color w:val="5A5A5A" w:themeColor="text1" w:themeTint="A5"/>
      <w:lang w:val="da-DK"/>
    </w:rPr>
  </w:style>
  <w:style w:type="table" w:styleId="Tabel-3D-effekter1">
    <w:name w:val="Table 3D effects 1"/>
    <w:basedOn w:val="Tabel-Normal"/>
    <w:uiPriority w:val="99"/>
    <w:semiHidden/>
    <w:unhideWhenUsed/>
    <w:rsid w:val="007E0E30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unhideWhenUsed/>
    <w:rsid w:val="007E0E30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unhideWhenUsed/>
    <w:rsid w:val="007E0E30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legant">
    <w:name w:val="Table Elegant"/>
    <w:basedOn w:val="Tabel-Normal"/>
    <w:uiPriority w:val="99"/>
    <w:semiHidden/>
    <w:unhideWhenUsed/>
    <w:rsid w:val="007E0E30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nkelt1">
    <w:name w:val="Table Simple 1"/>
    <w:basedOn w:val="Tabel-Normal"/>
    <w:uiPriority w:val="99"/>
    <w:semiHidden/>
    <w:unhideWhenUsed/>
    <w:rsid w:val="007E0E30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unhideWhenUsed/>
    <w:rsid w:val="007E0E30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unhideWhenUsed/>
    <w:rsid w:val="007E0E3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Farvet1">
    <w:name w:val="Table Colorful 1"/>
    <w:basedOn w:val="Tabel-Normal"/>
    <w:uiPriority w:val="99"/>
    <w:semiHidden/>
    <w:unhideWhenUsed/>
    <w:rsid w:val="007E0E30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unhideWhenUsed/>
    <w:rsid w:val="007E0E30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unhideWhenUsed/>
    <w:rsid w:val="007E0E30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Gitter">
    <w:name w:val="Table Grid"/>
    <w:basedOn w:val="Tabel-Normal"/>
    <w:uiPriority w:val="39"/>
    <w:rsid w:val="007E0E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Gitter1">
    <w:name w:val="Table Grid 1"/>
    <w:basedOn w:val="Tabel-Normal"/>
    <w:uiPriority w:val="99"/>
    <w:semiHidden/>
    <w:unhideWhenUsed/>
    <w:rsid w:val="007E0E3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unhideWhenUsed/>
    <w:rsid w:val="007E0E30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unhideWhenUsed/>
    <w:rsid w:val="007E0E30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unhideWhenUsed/>
    <w:rsid w:val="007E0E30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unhideWhenUsed/>
    <w:rsid w:val="007E0E3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unhideWhenUsed/>
    <w:rsid w:val="007E0E3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unhideWhenUsed/>
    <w:rsid w:val="007E0E30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unhideWhenUsed/>
    <w:rsid w:val="007E0E30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1">
    <w:name w:val="Table Subtle 1"/>
    <w:basedOn w:val="Tabel-Normal"/>
    <w:uiPriority w:val="99"/>
    <w:semiHidden/>
    <w:unhideWhenUsed/>
    <w:rsid w:val="007E0E30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unhideWhenUsed/>
    <w:rsid w:val="007E0E30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unhideWhenUsed/>
    <w:rsid w:val="007E0E3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unhideWhenUsed/>
    <w:rsid w:val="007E0E30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unhideWhenUsed/>
    <w:rsid w:val="007E0E30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unhideWhenUsed/>
    <w:rsid w:val="007E0E30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unhideWhenUsed/>
    <w:rsid w:val="007E0E30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unhideWhenUsed/>
    <w:rsid w:val="007E0E30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unhideWhenUsed/>
    <w:rsid w:val="007E0E30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unhideWhenUsed/>
    <w:rsid w:val="007E0E30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unhideWhenUsed/>
    <w:rsid w:val="007E0E3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unhideWhenUsed/>
    <w:rsid w:val="007E0E3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unhideWhenUsed/>
    <w:rsid w:val="007E0E30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unhideWhenUsed/>
    <w:rsid w:val="007E0E30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Moderne">
    <w:name w:val="Table Contemporary"/>
    <w:basedOn w:val="Tabel-Normal"/>
    <w:uiPriority w:val="99"/>
    <w:semiHidden/>
    <w:unhideWhenUsed/>
    <w:rsid w:val="007E0E30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Professionel">
    <w:name w:val="Table Professional"/>
    <w:basedOn w:val="Tabel-Normal"/>
    <w:uiPriority w:val="99"/>
    <w:semiHidden/>
    <w:unhideWhenUsed/>
    <w:rsid w:val="007E0E3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unhideWhenUsed/>
    <w:rsid w:val="007E0E30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unhideWhenUsed/>
    <w:rsid w:val="007E0E30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unhideWhenUsed/>
    <w:rsid w:val="007E0E30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unhideWhenUsed/>
    <w:rsid w:val="007E0E30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unhideWhenUsed/>
    <w:rsid w:val="007E0E30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Tema">
    <w:name w:val="Table Theme"/>
    <w:basedOn w:val="Tabel-Normal"/>
    <w:uiPriority w:val="99"/>
    <w:semiHidden/>
    <w:unhideWhenUsed/>
    <w:rsid w:val="007E0E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unhideWhenUsed/>
    <w:rsid w:val="007E0E30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unhideWhenUsed/>
    <w:rsid w:val="007E0E30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unhideWhenUsed/>
    <w:rsid w:val="007E0E30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itter-lys">
    <w:name w:val="Grid Table Light"/>
    <w:basedOn w:val="Tabel-Normal"/>
    <w:uiPriority w:val="40"/>
    <w:rsid w:val="007E0E30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el">
    <w:name w:val="Title"/>
    <w:basedOn w:val="Normal"/>
    <w:next w:val="Normal"/>
    <w:link w:val="TitelTegn"/>
    <w:uiPriority w:val="10"/>
    <w:qFormat/>
    <w:rsid w:val="007E0E3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7E0E30"/>
    <w:rPr>
      <w:rFonts w:asciiTheme="majorHAnsi" w:eastAsiaTheme="majorEastAsia" w:hAnsiTheme="majorHAnsi" w:cstheme="majorBidi"/>
      <w:spacing w:val="-10"/>
      <w:kern w:val="28"/>
      <w:sz w:val="56"/>
      <w:szCs w:val="56"/>
      <w:lang w:val="da-DK"/>
    </w:rPr>
  </w:style>
  <w:style w:type="paragraph" w:styleId="Underskrift">
    <w:name w:val="Signature"/>
    <w:basedOn w:val="Normal"/>
    <w:link w:val="UnderskriftTegn"/>
    <w:uiPriority w:val="99"/>
    <w:semiHidden/>
    <w:unhideWhenUsed/>
    <w:rsid w:val="007E0E30"/>
    <w:pPr>
      <w:spacing w:after="0"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7E0E30"/>
    <w:rPr>
      <w:lang w:val="da-DK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7E0E3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7E0E30"/>
    <w:rPr>
      <w:rFonts w:eastAsiaTheme="minorEastAsia"/>
      <w:color w:val="5A5A5A" w:themeColor="text1" w:themeTint="A5"/>
      <w:spacing w:val="15"/>
      <w:lang w:val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3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894501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01094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367203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5201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32193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412822">
          <w:marLeft w:val="0"/>
          <w:marRight w:val="0"/>
          <w:marTop w:val="20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990C53-7135-485E-8067-95E5AAF24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3355</Words>
  <Characters>19865</Characters>
  <Application>Microsoft Office Word</Application>
  <DocSecurity>0</DocSecurity>
  <Lines>422</Lines>
  <Paragraphs>336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22884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 Topp</dc:creator>
  <cp:keywords/>
  <dc:description/>
  <cp:lastModifiedBy>Nina Topp</cp:lastModifiedBy>
  <cp:revision>10</cp:revision>
  <cp:lastPrinted>2020-06-17T15:15:00Z</cp:lastPrinted>
  <dcterms:created xsi:type="dcterms:W3CDTF">2020-05-29T13:32:00Z</dcterms:created>
  <dcterms:modified xsi:type="dcterms:W3CDTF">2020-06-17T15:16:00Z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DocumentLanguage">
    <vt:lpwstr>da-DK</vt:lpwstr>
  </property>
  <property fmtid="{D5CDD505-2E9C-101B-9397-08002B2CF9AE}" pid="3" name="ContentRemapped">
    <vt:lpwstr>true</vt:lpwstr>
  </property>
</Properties>
</file>